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9C1" w:rsidRDefault="0084394E" w:rsidP="006A69C4">
      <w:pPr>
        <w:shd w:val="clear" w:color="auto" w:fill="FFFFFF"/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</w:rPr>
      </w:pPr>
      <w:r w:rsidRPr="005E4B68">
        <w:rPr>
          <w:rFonts w:ascii="Times New Roman" w:eastAsia="Times New Roman" w:hAnsi="Times New Roman" w:cs="Times New Roman"/>
          <w:b/>
          <w:color w:val="000000"/>
          <w:kern w:val="36"/>
        </w:rPr>
        <w:t xml:space="preserve"> </w:t>
      </w:r>
      <w:r w:rsidR="005E4B68" w:rsidRPr="005E4B68">
        <w:rPr>
          <w:rFonts w:ascii="Times New Roman" w:eastAsia="Times New Roman" w:hAnsi="Times New Roman" w:cs="Times New Roman"/>
          <w:b/>
          <w:color w:val="000000"/>
          <w:kern w:val="36"/>
        </w:rPr>
        <w:t>«</w:t>
      </w:r>
      <w:r w:rsidR="005A09C1" w:rsidRPr="005E4B68">
        <w:rPr>
          <w:rFonts w:ascii="Times New Roman" w:eastAsia="Times New Roman" w:hAnsi="Times New Roman" w:cs="Times New Roman"/>
          <w:b/>
          <w:color w:val="000000"/>
          <w:kern w:val="36"/>
        </w:rPr>
        <w:t>Активизация познавательной активности учащихся с помощью игровых форм работы (разгадывание и с</w:t>
      </w:r>
      <w:r w:rsidR="005E4B68" w:rsidRPr="005E4B68">
        <w:rPr>
          <w:rFonts w:ascii="Times New Roman" w:eastAsia="Times New Roman" w:hAnsi="Times New Roman" w:cs="Times New Roman"/>
          <w:b/>
          <w:color w:val="000000"/>
          <w:kern w:val="36"/>
        </w:rPr>
        <w:t>оставление ребусов</w:t>
      </w:r>
      <w:r w:rsidR="00A066CA">
        <w:rPr>
          <w:rFonts w:ascii="Times New Roman" w:eastAsia="Times New Roman" w:hAnsi="Times New Roman" w:cs="Times New Roman"/>
          <w:b/>
          <w:color w:val="000000"/>
          <w:kern w:val="36"/>
        </w:rPr>
        <w:t xml:space="preserve"> и кроссвордов на уроке</w:t>
      </w:r>
      <w:r w:rsidR="005A09C1" w:rsidRPr="005E4B68">
        <w:rPr>
          <w:rFonts w:ascii="Times New Roman" w:eastAsia="Times New Roman" w:hAnsi="Times New Roman" w:cs="Times New Roman"/>
          <w:b/>
          <w:color w:val="000000"/>
          <w:kern w:val="36"/>
        </w:rPr>
        <w:t>)</w:t>
      </w:r>
      <w:r w:rsidR="005E4B68" w:rsidRPr="005E4B68">
        <w:rPr>
          <w:rFonts w:ascii="Times New Roman" w:eastAsia="Times New Roman" w:hAnsi="Times New Roman" w:cs="Times New Roman"/>
          <w:b/>
          <w:color w:val="000000"/>
          <w:kern w:val="36"/>
        </w:rPr>
        <w:t>»</w:t>
      </w:r>
      <w:r w:rsidR="005A09C1" w:rsidRPr="005E4B68">
        <w:rPr>
          <w:rFonts w:ascii="Times New Roman" w:eastAsia="Times New Roman" w:hAnsi="Times New Roman" w:cs="Times New Roman"/>
          <w:b/>
          <w:color w:val="000000"/>
          <w:kern w:val="36"/>
        </w:rPr>
        <w:t>.</w:t>
      </w:r>
    </w:p>
    <w:p w:rsidR="006B45FD" w:rsidRDefault="006B45FD" w:rsidP="006B45F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B45FD" w:rsidRPr="006B45FD" w:rsidRDefault="006B45FD" w:rsidP="00357A54">
      <w:pPr>
        <w:pStyle w:val="a8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6B45FD">
        <w:rPr>
          <w:color w:val="000000"/>
        </w:rPr>
        <w:t xml:space="preserve">Вопросы активизации учения обучающихся относятся к числу наиболее актуальных проблем современной педагогической науки и практики. Реализация принципа активности в обучении имеет определенное значение, так как обучение и развитие носят </w:t>
      </w:r>
      <w:proofErr w:type="spellStart"/>
      <w:r w:rsidRPr="006B45FD">
        <w:rPr>
          <w:color w:val="000000"/>
        </w:rPr>
        <w:t>деятельностный</w:t>
      </w:r>
      <w:proofErr w:type="spellEnd"/>
      <w:r w:rsidRPr="006B45FD">
        <w:rPr>
          <w:color w:val="000000"/>
        </w:rPr>
        <w:t xml:space="preserve"> характер, и от качества учения как деятельности зависит результат обучения, развития и воспитания </w:t>
      </w:r>
      <w:proofErr w:type="gramStart"/>
      <w:r w:rsidRPr="006B45FD">
        <w:rPr>
          <w:color w:val="000000"/>
        </w:rPr>
        <w:t>обучающихся</w:t>
      </w:r>
      <w:proofErr w:type="gramEnd"/>
      <w:r w:rsidRPr="006B45FD">
        <w:rPr>
          <w:color w:val="000000"/>
        </w:rPr>
        <w:t xml:space="preserve">. Ключевой проблемой в решении задачи повышения эффективности и качества учебного процесса является активизация учения </w:t>
      </w:r>
      <w:proofErr w:type="gramStart"/>
      <w:r w:rsidRPr="006B45FD">
        <w:rPr>
          <w:color w:val="000000"/>
        </w:rPr>
        <w:t>обучающихся</w:t>
      </w:r>
      <w:proofErr w:type="gramEnd"/>
      <w:r w:rsidRPr="006B45FD">
        <w:rPr>
          <w:color w:val="000000"/>
        </w:rPr>
        <w:t xml:space="preserve">. Её особая значимость состоит в том, что учение, являясь отражательно преобразующей деятельностью, направлено не только на восприятие учебного материала, но и на формирование отношения обучающегося к самой познавательной деятельности. Преобразующий характер деятельности всегда связан с активностью субъекта. Знания, полученные в готовом виде, как правило, вызывают затруднения обучающихся в их применении к объяснению наблюдаемых явлений и решению конкретных задач. </w:t>
      </w:r>
    </w:p>
    <w:p w:rsidR="006B45FD" w:rsidRPr="006B45FD" w:rsidRDefault="00357A54" w:rsidP="00357A54">
      <w:pPr>
        <w:pStyle w:val="a8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>
        <w:rPr>
          <w:color w:val="000000"/>
        </w:rPr>
        <w:t>В школе</w:t>
      </w:r>
      <w:r w:rsidR="006B45FD" w:rsidRPr="006B45FD">
        <w:rPr>
          <w:color w:val="000000"/>
        </w:rPr>
        <w:t xml:space="preserve"> особое место занимают такие формы занятий, которые </w:t>
      </w:r>
      <w:r w:rsidR="006B45FD" w:rsidRPr="006B45FD">
        <w:rPr>
          <w:color w:val="000000"/>
          <w:u w:val="single"/>
        </w:rPr>
        <w:t>обеспечивают активное участие в уроке каждого ученика, повышают авторитет знаний и индивидуальную ответственность обучающихся за результаты учебного труда.</w:t>
      </w:r>
    </w:p>
    <w:p w:rsidR="006B45FD" w:rsidRPr="006B45FD" w:rsidRDefault="006B45FD" w:rsidP="006B45FD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</w:p>
    <w:p w:rsidR="006B45FD" w:rsidRDefault="006B45FD" w:rsidP="00357A54">
      <w:pPr>
        <w:pStyle w:val="a8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6B45FD">
        <w:rPr>
          <w:color w:val="000000"/>
        </w:rPr>
        <w:t>Эти задачи можно успешно решить через технологию применения активных форм обучения. Активные методы обучения позволяют использовать все уровни усвоения знаний: от </w:t>
      </w:r>
      <w:r w:rsidRPr="006B45FD">
        <w:rPr>
          <w:color w:val="000000"/>
          <w:u w:val="single"/>
        </w:rPr>
        <w:t>производящей</w:t>
      </w:r>
      <w:r w:rsidR="00357A54">
        <w:rPr>
          <w:color w:val="000000"/>
          <w:u w:val="single"/>
        </w:rPr>
        <w:t xml:space="preserve"> </w:t>
      </w:r>
      <w:r w:rsidRPr="006B45FD">
        <w:rPr>
          <w:color w:val="000000"/>
        </w:rPr>
        <w:t>деятельности через </w:t>
      </w:r>
      <w:proofErr w:type="gramStart"/>
      <w:r w:rsidRPr="006B45FD">
        <w:rPr>
          <w:color w:val="000000"/>
          <w:u w:val="single"/>
        </w:rPr>
        <w:t>преобразующую</w:t>
      </w:r>
      <w:proofErr w:type="gramEnd"/>
      <w:r w:rsidRPr="006B45FD">
        <w:rPr>
          <w:color w:val="000000"/>
          <w:u w:val="single"/>
        </w:rPr>
        <w:t> </w:t>
      </w:r>
      <w:r w:rsidRPr="006B45FD">
        <w:rPr>
          <w:color w:val="000000"/>
        </w:rPr>
        <w:t xml:space="preserve">к главной </w:t>
      </w:r>
      <w:r w:rsidR="00D0285E">
        <w:rPr>
          <w:color w:val="000000"/>
        </w:rPr>
        <w:t>–</w:t>
      </w:r>
      <w:r w:rsidRPr="006B45FD">
        <w:rPr>
          <w:color w:val="000000"/>
        </w:rPr>
        <w:t> </w:t>
      </w:r>
      <w:r w:rsidRPr="006B45FD">
        <w:rPr>
          <w:color w:val="000000"/>
          <w:u w:val="single"/>
        </w:rPr>
        <w:t>творческо-поисковой.</w:t>
      </w:r>
      <w:r w:rsidR="00357A54">
        <w:rPr>
          <w:color w:val="000000"/>
          <w:u w:val="single"/>
        </w:rPr>
        <w:t xml:space="preserve"> </w:t>
      </w:r>
      <w:r w:rsidRPr="006B45FD">
        <w:rPr>
          <w:color w:val="000000"/>
        </w:rPr>
        <w:t>Творческо-поисковая деятельность оказывается более эффективной, если предшествует производящая и преобразующая деятельность, в ходе которой обучающиеся усваивают приемы учения.</w:t>
      </w:r>
    </w:p>
    <w:p w:rsidR="00357A54" w:rsidRPr="006B45FD" w:rsidRDefault="00357A54" w:rsidP="00357A54">
      <w:pPr>
        <w:pStyle w:val="a8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>
        <w:rPr>
          <w:color w:val="000000"/>
        </w:rPr>
        <w:t>Сегодня я представляю свой опыт. Это один из методов повышения познавательной активности учащихся</w:t>
      </w:r>
      <w:r w:rsidRPr="00357A54">
        <w:rPr>
          <w:b/>
          <w:color w:val="000000"/>
          <w:kern w:val="36"/>
        </w:rPr>
        <w:t xml:space="preserve"> </w:t>
      </w:r>
      <w:r w:rsidRPr="00357A54">
        <w:rPr>
          <w:color w:val="000000"/>
          <w:kern w:val="36"/>
        </w:rPr>
        <w:t>с помощью игровых форм работы (разгадывание и составление ребусов и кроссвордов на уроке)</w:t>
      </w:r>
      <w:r>
        <w:rPr>
          <w:color w:val="000000"/>
          <w:kern w:val="36"/>
        </w:rPr>
        <w:t>.</w:t>
      </w:r>
    </w:p>
    <w:p w:rsidR="006B45FD" w:rsidRPr="006B45FD" w:rsidRDefault="006B45FD" w:rsidP="006B45F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B45FD">
        <w:rPr>
          <w:rFonts w:ascii="Times New Roman" w:hAnsi="Times New Roman" w:cs="Times New Roman"/>
          <w:sz w:val="24"/>
          <w:szCs w:val="24"/>
        </w:rPr>
        <w:t xml:space="preserve"> Большинство детей проявляет интерес к играм – головоломкам, к занимательным задачам.</w:t>
      </w:r>
      <w:r w:rsidRPr="006B45FD">
        <w:rPr>
          <w:rFonts w:ascii="Times New Roman" w:hAnsi="Times New Roman" w:cs="Times New Roman"/>
          <w:sz w:val="24"/>
          <w:szCs w:val="24"/>
        </w:rPr>
        <w:br/>
        <w:t>Одно из почётных мест занимают ребусы разных видов.</w:t>
      </w:r>
    </w:p>
    <w:p w:rsidR="006B45FD" w:rsidRPr="006B45FD" w:rsidRDefault="006B45FD" w:rsidP="006B45F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57A54">
        <w:rPr>
          <w:rFonts w:ascii="Times New Roman" w:hAnsi="Times New Roman" w:cs="Times New Roman"/>
          <w:b/>
          <w:sz w:val="24"/>
          <w:szCs w:val="24"/>
        </w:rPr>
        <w:t xml:space="preserve">Ребус </w:t>
      </w:r>
      <w:r w:rsidRPr="006B45FD">
        <w:rPr>
          <w:rFonts w:ascii="Times New Roman" w:hAnsi="Times New Roman" w:cs="Times New Roman"/>
          <w:sz w:val="24"/>
          <w:szCs w:val="24"/>
        </w:rPr>
        <w:t>– это загадка в виде рисунка с буквами или знаками, которые и помогают понять суть задания и ответ. Дети во время игры лучше воспринимают информацию, поэтому ребусы часто приходят на помощь родителям. Кроме этого они отлично развивают логику, мышление. </w:t>
      </w:r>
    </w:p>
    <w:p w:rsidR="006B45FD" w:rsidRDefault="006B45FD" w:rsidP="006B45F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B45FD" w:rsidRDefault="006B45FD" w:rsidP="006B45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45FD">
        <w:rPr>
          <w:rFonts w:ascii="Times New Roman" w:hAnsi="Times New Roman" w:cs="Times New Roman"/>
          <w:sz w:val="24"/>
          <w:szCs w:val="24"/>
        </w:rPr>
        <w:t>Ребусы способствуют:</w:t>
      </w:r>
      <w:r w:rsidRPr="006B45FD">
        <w:rPr>
          <w:rFonts w:ascii="Times New Roman" w:hAnsi="Times New Roman" w:cs="Times New Roman"/>
          <w:sz w:val="24"/>
          <w:szCs w:val="24"/>
        </w:rPr>
        <w:br/>
        <w:t>- расширению кругозора детей;</w:t>
      </w:r>
    </w:p>
    <w:p w:rsidR="006B45FD" w:rsidRDefault="006B45FD" w:rsidP="006B45F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развитию мышления,</w:t>
      </w:r>
      <w:r w:rsidRPr="006B45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запоминанию новых понятий и определений;</w:t>
      </w:r>
      <w:r w:rsidRPr="006B45F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- тренируют сообразительность, логику, смекалку, интуицию</w:t>
      </w:r>
      <w:r w:rsidRPr="006B45FD">
        <w:rPr>
          <w:rFonts w:ascii="Times New Roman" w:hAnsi="Times New Roman" w:cs="Times New Roman"/>
          <w:sz w:val="24"/>
          <w:szCs w:val="24"/>
        </w:rPr>
        <w:t>;</w:t>
      </w:r>
      <w:r w:rsidRPr="006B45FD">
        <w:rPr>
          <w:rFonts w:ascii="Times New Roman" w:hAnsi="Times New Roman" w:cs="Times New Roman"/>
          <w:sz w:val="24"/>
          <w:szCs w:val="24"/>
        </w:rPr>
        <w:br/>
        <w:t>- развитию речи ребёнка через ра</w:t>
      </w:r>
      <w:r>
        <w:rPr>
          <w:rFonts w:ascii="Times New Roman" w:hAnsi="Times New Roman" w:cs="Times New Roman"/>
          <w:sz w:val="24"/>
          <w:szCs w:val="24"/>
        </w:rPr>
        <w:t>згаданные слова;</w:t>
      </w:r>
    </w:p>
    <w:p w:rsidR="006B45FD" w:rsidRDefault="006B45FD" w:rsidP="006B45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45FD">
        <w:rPr>
          <w:rFonts w:ascii="Times New Roman" w:hAnsi="Times New Roman" w:cs="Times New Roman"/>
          <w:sz w:val="24"/>
          <w:szCs w:val="24"/>
        </w:rPr>
        <w:t>- развитию зрительной и моторной памяти, вниманию через яркие рисунки, картинки.</w:t>
      </w:r>
    </w:p>
    <w:p w:rsidR="00357A54" w:rsidRDefault="00357A54" w:rsidP="006B45F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62AC" w:rsidRDefault="00357A54" w:rsidP="00C062AC">
      <w:pPr>
        <w:shd w:val="clear" w:color="auto" w:fill="FFFFFF"/>
        <w:spacing w:after="0" w:line="360" w:lineRule="atLeast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веду уроки химии и ОБЖ в 8 и 9 классах, возраст детей 14-16 лет. Однако у многих возникают большие трудности при самостоятельном составлении</w:t>
      </w:r>
      <w:r w:rsidR="00C062AC">
        <w:rPr>
          <w:rFonts w:ascii="Times New Roman" w:hAnsi="Times New Roman" w:cs="Times New Roman"/>
          <w:sz w:val="24"/>
          <w:szCs w:val="24"/>
        </w:rPr>
        <w:t xml:space="preserve"> или разгадывании</w:t>
      </w:r>
      <w:r>
        <w:rPr>
          <w:rFonts w:ascii="Times New Roman" w:hAnsi="Times New Roman" w:cs="Times New Roman"/>
          <w:sz w:val="24"/>
          <w:szCs w:val="24"/>
        </w:rPr>
        <w:t xml:space="preserve"> ребуса, поэтому я раздаю учащимся правила-памятки, которые облегчают им работу.</w:t>
      </w:r>
      <w:r w:rsidR="00C062AC">
        <w:rPr>
          <w:rFonts w:ascii="Times New Roman" w:hAnsi="Times New Roman" w:cs="Times New Roman"/>
          <w:sz w:val="24"/>
          <w:szCs w:val="24"/>
        </w:rPr>
        <w:t xml:space="preserve"> Эти памятки я нашла в интернете.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62AC" w:rsidRDefault="00C062AC" w:rsidP="00C062AC">
      <w:pPr>
        <w:shd w:val="clear" w:color="auto" w:fill="FFFFFF"/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u w:val="single"/>
        </w:rPr>
      </w:pPr>
    </w:p>
    <w:p w:rsidR="00C062AC" w:rsidRPr="00C062AC" w:rsidRDefault="00C062AC" w:rsidP="00C062AC">
      <w:pPr>
        <w:shd w:val="clear" w:color="auto" w:fill="FFFFFF"/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u w:val="single"/>
        </w:rPr>
      </w:pPr>
      <w:r w:rsidRPr="00C062AC">
        <w:rPr>
          <w:rFonts w:ascii="Times New Roman" w:eastAsia="Times New Roman" w:hAnsi="Times New Roman" w:cs="Times New Roman"/>
          <w:color w:val="000000"/>
          <w:kern w:val="36"/>
          <w:u w:val="single"/>
        </w:rPr>
        <w:t>Правила составления и решения ребусов.</w:t>
      </w:r>
    </w:p>
    <w:p w:rsidR="00C062AC" w:rsidRDefault="00C062AC" w:rsidP="00C062AC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Ребус </w:t>
      </w:r>
      <w:r w:rsidR="00D0285E"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 это особый вид загадок, в которых загаданные слова зашифрованы с помощью последовательности картинок, букв, цифр и других символов.</w:t>
      </w:r>
    </w:p>
    <w:p w:rsidR="00C062AC" w:rsidRDefault="00C062AC" w:rsidP="00C062AC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E10000"/>
        </w:rPr>
        <w:t>1.</w:t>
      </w:r>
      <w:r>
        <w:rPr>
          <w:rFonts w:ascii="Times New Roman" w:eastAsia="Times New Roman" w:hAnsi="Times New Roman" w:cs="Times New Roman"/>
          <w:color w:val="000000"/>
        </w:rPr>
        <w:t> Названия всех предметов, изображенных в ребусе, читаются только в именительном падеже и единственном числе. Иногда нужный объект на картинке указывается стрелкой.</w:t>
      </w:r>
    </w:p>
    <w:p w:rsidR="00C062AC" w:rsidRDefault="00C062AC" w:rsidP="00C062AC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E10000"/>
        </w:rPr>
        <w:t>2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Очень часто предмет, изображенный в ребусе, может иметь не одно, а два или больше названий, например «глаз» и «око», «нога» и «лапа» и т. </w:t>
      </w:r>
      <w:r w:rsidR="00D0285E"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. Или же он может иметь одно общее и одно конкретное название, например «дерево» и «дуб», «нота» и «ре» и т. </w:t>
      </w:r>
      <w:r w:rsidR="00D0285E"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</w:rPr>
        <w:t>. Подбирать нужно подходящее по смыслу.</w:t>
      </w:r>
      <w:proofErr w:type="gramEnd"/>
    </w:p>
    <w:p w:rsidR="00C062AC" w:rsidRDefault="00C062AC" w:rsidP="00C062AC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Умение определить и правильно назвать изображенный на рисунке предмет представляет одну из главных трудностей при расшифровке ребусов. Кроме знания правил, вам понадобятся смекалка и логика.</w:t>
      </w:r>
    </w:p>
    <w:p w:rsidR="00C062AC" w:rsidRDefault="00C062AC" w:rsidP="00C062AC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E10000"/>
        </w:rPr>
        <w:t>3.</w:t>
      </w:r>
      <w:r>
        <w:rPr>
          <w:rFonts w:ascii="Times New Roman" w:eastAsia="Times New Roman" w:hAnsi="Times New Roman" w:cs="Times New Roman"/>
          <w:color w:val="000000"/>
        </w:rPr>
        <w:t xml:space="preserve"> Иногда название какого-либо предмета не может быть использовано целиком </w:t>
      </w:r>
      <w:r w:rsidR="00D0285E"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 необходимо отбросить в начале или в конце слова одну или две буквы. В этих случаях употребляется условный знак — </w:t>
      </w:r>
      <w:r>
        <w:rPr>
          <w:rFonts w:ascii="Times New Roman" w:eastAsia="Times New Roman" w:hAnsi="Times New Roman" w:cs="Times New Roman"/>
          <w:b/>
          <w:bCs/>
          <w:color w:val="000000"/>
        </w:rPr>
        <w:t>запятая</w:t>
      </w:r>
      <w:r>
        <w:rPr>
          <w:rFonts w:ascii="Times New Roman" w:eastAsia="Times New Roman" w:hAnsi="Times New Roman" w:cs="Times New Roman"/>
          <w:color w:val="000000"/>
        </w:rPr>
        <w:t>. Если запятая стоит </w:t>
      </w:r>
      <w:r>
        <w:rPr>
          <w:rFonts w:ascii="Times New Roman" w:eastAsia="Times New Roman" w:hAnsi="Times New Roman" w:cs="Times New Roman"/>
          <w:color w:val="000000"/>
          <w:u w:val="single"/>
        </w:rPr>
        <w:t>слева</w:t>
      </w:r>
      <w:r>
        <w:rPr>
          <w:rFonts w:ascii="Times New Roman" w:eastAsia="Times New Roman" w:hAnsi="Times New Roman" w:cs="Times New Roman"/>
          <w:color w:val="000000"/>
        </w:rPr>
        <w:t> от рисунка, то это значит, что от его названия нужно отбросить первую букву, если </w:t>
      </w:r>
      <w:r>
        <w:rPr>
          <w:rFonts w:ascii="Times New Roman" w:eastAsia="Times New Roman" w:hAnsi="Times New Roman" w:cs="Times New Roman"/>
          <w:color w:val="000000"/>
          <w:u w:val="single"/>
        </w:rPr>
        <w:t>справа</w:t>
      </w:r>
      <w:r>
        <w:rPr>
          <w:rFonts w:ascii="Times New Roman" w:eastAsia="Times New Roman" w:hAnsi="Times New Roman" w:cs="Times New Roman"/>
          <w:color w:val="000000"/>
        </w:rPr>
        <w:t> от рисунка — то последнюю. Если стоят две запятые, то соответственно отбрасывают две буквы.</w:t>
      </w:r>
    </w:p>
    <w:p w:rsidR="00C062AC" w:rsidRDefault="00C062AC" w:rsidP="00C062AC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Например, нарисован «хомут», надо прочесть только «омут», нарисован «парус», надо прочесть только «пар».</w:t>
      </w:r>
      <w:proofErr w:type="gramEnd"/>
    </w:p>
    <w:p w:rsidR="00C062AC" w:rsidRDefault="00C062AC" w:rsidP="00C062AC">
      <w:pPr>
        <w:shd w:val="clear" w:color="auto" w:fill="FFFFFF"/>
        <w:spacing w:after="0" w:line="324" w:lineRule="atLeast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685800" cy="838200"/>
            <wp:effectExtent l="19050" t="0" r="0" b="0"/>
            <wp:docPr id="24" name="Рисунок 7" descr="Хому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Хомут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695325" cy="790575"/>
            <wp:effectExtent l="19050" t="0" r="9525" b="0"/>
            <wp:docPr id="25" name="Рисунок 8" descr="Пар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Парус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2AC" w:rsidRDefault="00C062AC" w:rsidP="00C062AC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E10000"/>
        </w:rPr>
        <w:t>4.</w:t>
      </w:r>
      <w:r>
        <w:rPr>
          <w:rFonts w:ascii="Times New Roman" w:eastAsia="Times New Roman" w:hAnsi="Times New Roman" w:cs="Times New Roman"/>
          <w:color w:val="000000"/>
        </w:rPr>
        <w:t> Если два каких-либо предмета или две буквы нарисованы одна в другой, то их названия читаются с прибавлением предлога </w:t>
      </w:r>
      <w:r>
        <w:rPr>
          <w:rFonts w:ascii="Times New Roman" w:eastAsia="Times New Roman" w:hAnsi="Times New Roman" w:cs="Times New Roman"/>
          <w:b/>
          <w:bCs/>
          <w:color w:val="000000"/>
        </w:rPr>
        <w:t>«в»</w:t>
      </w:r>
      <w:r>
        <w:rPr>
          <w:rFonts w:ascii="Times New Roman" w:eastAsia="Times New Roman" w:hAnsi="Times New Roman" w:cs="Times New Roman"/>
          <w:color w:val="000000"/>
        </w:rPr>
        <w:t>. Например: «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в-о-да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», или «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не-в-а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или «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в-о-семь</w:t>
      </w:r>
      <w:proofErr w:type="spellEnd"/>
      <w:r>
        <w:rPr>
          <w:rFonts w:ascii="Times New Roman" w:eastAsia="Times New Roman" w:hAnsi="Times New Roman" w:cs="Times New Roman"/>
          <w:color w:val="000000"/>
        </w:rPr>
        <w:t>»:</w:t>
      </w:r>
    </w:p>
    <w:p w:rsidR="00C062AC" w:rsidRDefault="00C062AC" w:rsidP="00C062AC">
      <w:pPr>
        <w:shd w:val="clear" w:color="auto" w:fill="FFFFFF"/>
        <w:spacing w:after="0" w:line="324" w:lineRule="atLeast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1885950" cy="742950"/>
            <wp:effectExtent l="19050" t="0" r="0" b="0"/>
            <wp:docPr id="26" name="Рисунок 9" descr="ребусы - нева, вода, восем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ребусы - нева, вода, восемь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2AC" w:rsidRDefault="00C062AC" w:rsidP="00C062AC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В этом и следующих пяти примерах возможно различное прочтение, например, вместо </w:t>
      </w:r>
      <w:r w:rsidR="00D0285E"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  <w:color w:val="000000"/>
        </w:rPr>
        <w:t>восемь</w:t>
      </w:r>
      <w:r w:rsidR="00D0285E"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</w:rPr>
        <w:t xml:space="preserve"> можно прочесть </w:t>
      </w:r>
      <w:r w:rsidR="00D0285E"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  <w:color w:val="000000"/>
        </w:rPr>
        <w:t>СЕМЬВО</w:t>
      </w:r>
      <w:r w:rsidR="00D0285E"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</w:rPr>
        <w:t xml:space="preserve">, а вместо </w:t>
      </w:r>
      <w:r w:rsidR="00D0285E"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  <w:color w:val="000000"/>
        </w:rPr>
        <w:t>вода</w:t>
      </w:r>
      <w:r w:rsidR="00D0285E"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D0285E"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D0285E"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  <w:color w:val="000000"/>
        </w:rPr>
        <w:t>ДАВО</w:t>
      </w:r>
      <w:r w:rsidR="00D0285E"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</w:rPr>
        <w:t>. Но таких слов не бывает! Тут вам и должны прийти на помощь смекалка и логика.</w:t>
      </w:r>
    </w:p>
    <w:p w:rsidR="00C062AC" w:rsidRDefault="00C062AC" w:rsidP="00C062AC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E10000"/>
        </w:rPr>
        <w:t>5.</w:t>
      </w:r>
      <w:r>
        <w:rPr>
          <w:rFonts w:ascii="Times New Roman" w:eastAsia="Times New Roman" w:hAnsi="Times New Roman" w:cs="Times New Roman"/>
          <w:color w:val="000000"/>
        </w:rPr>
        <w:t> Если какая-либо буква состоит из другой буквы, то читают с прибавлением </w:t>
      </w:r>
      <w:r>
        <w:rPr>
          <w:rFonts w:ascii="Times New Roman" w:eastAsia="Times New Roman" w:hAnsi="Times New Roman" w:cs="Times New Roman"/>
          <w:b/>
          <w:bCs/>
          <w:color w:val="000000"/>
        </w:rPr>
        <w:t>«из»</w:t>
      </w:r>
      <w:r>
        <w:rPr>
          <w:rFonts w:ascii="Times New Roman" w:eastAsia="Times New Roman" w:hAnsi="Times New Roman" w:cs="Times New Roman"/>
          <w:color w:val="000000"/>
        </w:rPr>
        <w:t>. Например: «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из-б-а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» или «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вн-из-у</w:t>
      </w:r>
      <w:proofErr w:type="spellEnd"/>
      <w:r>
        <w:rPr>
          <w:rFonts w:ascii="Times New Roman" w:eastAsia="Times New Roman" w:hAnsi="Times New Roman" w:cs="Times New Roman"/>
          <w:color w:val="000000"/>
        </w:rPr>
        <w:t>» или «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ф-из-ик</w:t>
      </w:r>
      <w:proofErr w:type="spellEnd"/>
      <w:r>
        <w:rPr>
          <w:rFonts w:ascii="Times New Roman" w:eastAsia="Times New Roman" w:hAnsi="Times New Roman" w:cs="Times New Roman"/>
          <w:color w:val="000000"/>
        </w:rPr>
        <w:t>»:</w:t>
      </w:r>
    </w:p>
    <w:p w:rsidR="00C062AC" w:rsidRDefault="00C062AC" w:rsidP="00C062AC">
      <w:pPr>
        <w:shd w:val="clear" w:color="auto" w:fill="FFFFFF"/>
        <w:spacing w:after="0" w:line="324" w:lineRule="atLeast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742950" cy="714375"/>
            <wp:effectExtent l="19050" t="0" r="0" b="0"/>
            <wp:docPr id="27" name="Рисунок 10" descr="ребус - из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ребус - изб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647700" cy="742950"/>
            <wp:effectExtent l="19050" t="0" r="0" b="0"/>
            <wp:docPr id="28" name="Рисунок 11" descr="ребус - вниз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ребус - внизу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685800" cy="704850"/>
            <wp:effectExtent l="19050" t="0" r="0" b="0"/>
            <wp:docPr id="29" name="Рисунок 12" descr="ребус - физ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ребус - физик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2AC" w:rsidRDefault="00C062AC" w:rsidP="00C062AC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E10000"/>
        </w:rPr>
        <w:t>6.</w:t>
      </w:r>
      <w:r>
        <w:rPr>
          <w:rFonts w:ascii="Times New Roman" w:eastAsia="Times New Roman" w:hAnsi="Times New Roman" w:cs="Times New Roman"/>
          <w:color w:val="000000"/>
        </w:rPr>
        <w:t> Если за какой-нибудь буквой или предметом находится другая буква или предмет, то читать нужно с прибавлением </w:t>
      </w:r>
      <w:r>
        <w:rPr>
          <w:rFonts w:ascii="Times New Roman" w:eastAsia="Times New Roman" w:hAnsi="Times New Roman" w:cs="Times New Roman"/>
          <w:b/>
          <w:bCs/>
          <w:color w:val="000000"/>
        </w:rPr>
        <w:t>«за»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br/>
        <w:t>Например: «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Ка-за-нь</w:t>
      </w:r>
      <w:proofErr w:type="spellEnd"/>
      <w:r>
        <w:rPr>
          <w:rFonts w:ascii="Times New Roman" w:eastAsia="Times New Roman" w:hAnsi="Times New Roman" w:cs="Times New Roman"/>
          <w:color w:val="000000"/>
        </w:rPr>
        <w:t>», «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за-я-ц</w:t>
      </w:r>
      <w:proofErr w:type="spellEnd"/>
      <w:r>
        <w:rPr>
          <w:rFonts w:ascii="Times New Roman" w:eastAsia="Times New Roman" w:hAnsi="Times New Roman" w:cs="Times New Roman"/>
          <w:color w:val="000000"/>
        </w:rPr>
        <w:t>».</w:t>
      </w:r>
    </w:p>
    <w:p w:rsidR="00C062AC" w:rsidRDefault="00C062AC" w:rsidP="00C062AC">
      <w:pPr>
        <w:shd w:val="clear" w:color="auto" w:fill="FFFFFF"/>
        <w:spacing w:after="0" w:line="324" w:lineRule="atLeast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719455" cy="523875"/>
            <wp:effectExtent l="19050" t="0" r="4445" b="0"/>
            <wp:docPr id="30" name="Рисунок 13" descr="ребус - Каза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ребус - Казань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581025" cy="562482"/>
            <wp:effectExtent l="19050" t="0" r="9525" b="0"/>
            <wp:docPr id="31" name="Рисунок 14" descr="ребус - зая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ребус - заяц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62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2AC" w:rsidRDefault="00C062AC" w:rsidP="00C062AC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E10000"/>
        </w:rPr>
        <w:lastRenderedPageBreak/>
        <w:t>7.</w:t>
      </w:r>
      <w:r>
        <w:rPr>
          <w:rFonts w:ascii="Times New Roman" w:eastAsia="Times New Roman" w:hAnsi="Times New Roman" w:cs="Times New Roman"/>
          <w:color w:val="000000"/>
        </w:rPr>
        <w:t> Если одна фигура или буква нарисована под другой, то читать нужно с прибавлением </w:t>
      </w:r>
      <w:r>
        <w:rPr>
          <w:rFonts w:ascii="Times New Roman" w:eastAsia="Times New Roman" w:hAnsi="Times New Roman" w:cs="Times New Roman"/>
          <w:b/>
          <w:bCs/>
          <w:color w:val="000000"/>
        </w:rPr>
        <w:t>«на»</w:t>
      </w:r>
      <w:r>
        <w:rPr>
          <w:rFonts w:ascii="Times New Roman" w:eastAsia="Times New Roman" w:hAnsi="Times New Roman" w:cs="Times New Roman"/>
          <w:color w:val="000000"/>
        </w:rPr>
        <w:t>, </w:t>
      </w:r>
      <w:r>
        <w:rPr>
          <w:rFonts w:ascii="Times New Roman" w:eastAsia="Times New Roman" w:hAnsi="Times New Roman" w:cs="Times New Roman"/>
          <w:b/>
          <w:bCs/>
          <w:color w:val="000000"/>
        </w:rPr>
        <w:t>«над»</w:t>
      </w:r>
      <w:r>
        <w:rPr>
          <w:rFonts w:ascii="Times New Roman" w:eastAsia="Times New Roman" w:hAnsi="Times New Roman" w:cs="Times New Roman"/>
          <w:color w:val="000000"/>
        </w:rPr>
        <w:t> или </w:t>
      </w:r>
      <w:r>
        <w:rPr>
          <w:rFonts w:ascii="Times New Roman" w:eastAsia="Times New Roman" w:hAnsi="Times New Roman" w:cs="Times New Roman"/>
          <w:b/>
          <w:bCs/>
          <w:color w:val="000000"/>
        </w:rPr>
        <w:t>«под»</w:t>
      </w:r>
      <w:r>
        <w:rPr>
          <w:rFonts w:ascii="Times New Roman" w:eastAsia="Times New Roman" w:hAnsi="Times New Roman" w:cs="Times New Roman"/>
          <w:color w:val="000000"/>
        </w:rPr>
        <w:t> - выбирайте предлог по смыслу.</w:t>
      </w:r>
      <w:r>
        <w:rPr>
          <w:rFonts w:ascii="Times New Roman" w:eastAsia="Times New Roman" w:hAnsi="Times New Roman" w:cs="Times New Roman"/>
          <w:color w:val="000000"/>
        </w:rPr>
        <w:br/>
        <w:t>Например: «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фо-на-ри</w:t>
      </w:r>
      <w:proofErr w:type="spellEnd"/>
      <w:r>
        <w:rPr>
          <w:rFonts w:ascii="Times New Roman" w:eastAsia="Times New Roman" w:hAnsi="Times New Roman" w:cs="Times New Roman"/>
          <w:color w:val="000000"/>
        </w:rPr>
        <w:t>» или «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под-у-шка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»:</w:t>
      </w:r>
    </w:p>
    <w:p w:rsidR="00C062AC" w:rsidRDefault="00C062AC" w:rsidP="00C062AC">
      <w:pPr>
        <w:shd w:val="clear" w:color="auto" w:fill="FFFFFF"/>
        <w:spacing w:after="0" w:line="324" w:lineRule="atLeast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647700" cy="628650"/>
            <wp:effectExtent l="19050" t="0" r="0" b="0"/>
            <wp:docPr id="32" name="Рисунок 15" descr="ребус - фона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ребус - фонар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685800" cy="657225"/>
            <wp:effectExtent l="19050" t="0" r="0" b="0"/>
            <wp:docPr id="33" name="Рисунок 16" descr="ребус - под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ребус - подушк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2AC" w:rsidRDefault="00C062AC" w:rsidP="00C062AC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Фразу: «Нашел Тит подкову и подарил ее Насте» — можно изобразить так:</w:t>
      </w:r>
    </w:p>
    <w:p w:rsidR="00C062AC" w:rsidRDefault="00C062AC" w:rsidP="00C062AC">
      <w:pPr>
        <w:shd w:val="clear" w:color="auto" w:fill="FFFFFF"/>
        <w:spacing w:after="0" w:line="324" w:lineRule="atLeast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2457450" cy="495300"/>
            <wp:effectExtent l="19050" t="0" r="0" b="0"/>
            <wp:docPr id="34" name="Рисунок 17" descr="ребус - Нашел Тит подкову и подарил ее Нас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ребус - Нашел Тит подкову и подарил ее Наст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2AC" w:rsidRDefault="00C062AC" w:rsidP="00C062AC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E10000"/>
        </w:rPr>
        <w:t>8.</w:t>
      </w:r>
      <w:r>
        <w:rPr>
          <w:rFonts w:ascii="Times New Roman" w:eastAsia="Times New Roman" w:hAnsi="Times New Roman" w:cs="Times New Roman"/>
          <w:color w:val="000000"/>
        </w:rPr>
        <w:t> Если по какой-либо букве написана другая буква, то читают с прибавлением «по». Например: «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по-р-т</w:t>
      </w:r>
      <w:proofErr w:type="spellEnd"/>
      <w:r>
        <w:rPr>
          <w:rFonts w:ascii="Times New Roman" w:eastAsia="Times New Roman" w:hAnsi="Times New Roman" w:cs="Times New Roman"/>
          <w:color w:val="000000"/>
        </w:rPr>
        <w:t>», «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по-л-е</w:t>
      </w:r>
      <w:proofErr w:type="spellEnd"/>
      <w:r>
        <w:rPr>
          <w:rFonts w:ascii="Times New Roman" w:eastAsia="Times New Roman" w:hAnsi="Times New Roman" w:cs="Times New Roman"/>
          <w:color w:val="000000"/>
        </w:rPr>
        <w:t>», «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по-я-с</w:t>
      </w:r>
      <w:proofErr w:type="spellEnd"/>
      <w:r>
        <w:rPr>
          <w:rFonts w:ascii="Times New Roman" w:eastAsia="Times New Roman" w:hAnsi="Times New Roman" w:cs="Times New Roman"/>
          <w:color w:val="000000"/>
        </w:rPr>
        <w:t>»:</w:t>
      </w:r>
    </w:p>
    <w:p w:rsidR="00C062AC" w:rsidRDefault="00C062AC" w:rsidP="00C062AC">
      <w:pPr>
        <w:shd w:val="clear" w:color="auto" w:fill="FFFFFF"/>
        <w:spacing w:after="0" w:line="324" w:lineRule="atLeast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1762125" cy="609600"/>
            <wp:effectExtent l="19050" t="0" r="9525" b="0"/>
            <wp:docPr id="35" name="Рисунок 18" descr="ребусы - порт, поле, поя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ребусы - порт, поле, пояс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2AC" w:rsidRDefault="00C062AC" w:rsidP="00C062AC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E10000"/>
        </w:rPr>
        <w:t>9.</w:t>
      </w:r>
      <w:r>
        <w:rPr>
          <w:rFonts w:ascii="Times New Roman" w:eastAsia="Times New Roman" w:hAnsi="Times New Roman" w:cs="Times New Roman"/>
          <w:color w:val="000000"/>
        </w:rPr>
        <w:t> Если одна буква лежит у другой, прислонена к ней, то читают с прибавлением «у». Например: «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Л-у-к</w:t>
      </w:r>
      <w:proofErr w:type="spellEnd"/>
      <w:r>
        <w:rPr>
          <w:rFonts w:ascii="Times New Roman" w:eastAsia="Times New Roman" w:hAnsi="Times New Roman" w:cs="Times New Roman"/>
          <w:color w:val="000000"/>
        </w:rPr>
        <w:t>», «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д-у-б</w:t>
      </w:r>
      <w:proofErr w:type="spellEnd"/>
      <w:r>
        <w:rPr>
          <w:rFonts w:ascii="Times New Roman" w:eastAsia="Times New Roman" w:hAnsi="Times New Roman" w:cs="Times New Roman"/>
          <w:color w:val="000000"/>
        </w:rPr>
        <w:t>»:</w:t>
      </w:r>
    </w:p>
    <w:p w:rsidR="00C062AC" w:rsidRDefault="00C062AC" w:rsidP="00C062AC">
      <w:pPr>
        <w:shd w:val="clear" w:color="auto" w:fill="FFFFFF"/>
        <w:spacing w:after="0" w:line="324" w:lineRule="atLeast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1266825" cy="800100"/>
            <wp:effectExtent l="19050" t="0" r="9525" b="0"/>
            <wp:docPr id="36" name="Рисунок 19" descr="ребусы - лук, ду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ребусы - лук, дуб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2AC" w:rsidRDefault="00C062AC" w:rsidP="00C062AC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E10000"/>
        </w:rPr>
        <w:t>10.</w:t>
      </w:r>
      <w:r>
        <w:rPr>
          <w:rFonts w:ascii="Times New Roman" w:eastAsia="Times New Roman" w:hAnsi="Times New Roman" w:cs="Times New Roman"/>
          <w:color w:val="000000"/>
        </w:rPr>
        <w:t xml:space="preserve"> Если в ребусе встречается изображение предмета, нарисованного в перевернутом виде, то наименование его нужно читать с конца.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Например, нарисован «кот», читать нужно «ток», нарисован «нос», читать нужно «сон».</w:t>
      </w:r>
      <w:proofErr w:type="gramEnd"/>
    </w:p>
    <w:p w:rsidR="00C062AC" w:rsidRDefault="00C062AC" w:rsidP="00C062AC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E10000"/>
        </w:rPr>
        <w:t>11.</w:t>
      </w:r>
      <w:r>
        <w:rPr>
          <w:rFonts w:ascii="Times New Roman" w:eastAsia="Times New Roman" w:hAnsi="Times New Roman" w:cs="Times New Roman"/>
          <w:color w:val="000000"/>
        </w:rPr>
        <w:t xml:space="preserve"> Если нарисован предмет, а около него написана, а потом зачеркнута буква, то это значит, что букву эту надо выбросить из полученного слова. Если же над зачеркнутой буквой стоит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другая</w:t>
      </w:r>
      <w:proofErr w:type="gramEnd"/>
      <w:r>
        <w:rPr>
          <w:rFonts w:ascii="Times New Roman" w:eastAsia="Times New Roman" w:hAnsi="Times New Roman" w:cs="Times New Roman"/>
          <w:color w:val="000000"/>
        </w:rPr>
        <w:t>, то это значит, что нужно ею заменить зачеркнутую. Иногда в этом случае между буквами ставится знак равенства</w:t>
      </w:r>
    </w:p>
    <w:p w:rsidR="00C062AC" w:rsidRDefault="00C062AC" w:rsidP="00C062AC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Например: «глаз» читаем «газ», «кость» читаем «гость»:</w:t>
      </w:r>
    </w:p>
    <w:p w:rsidR="00C062AC" w:rsidRDefault="00C062AC" w:rsidP="00C062AC">
      <w:pPr>
        <w:shd w:val="clear" w:color="auto" w:fill="FFFFFF"/>
        <w:spacing w:after="0" w:line="324" w:lineRule="atLeast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971550" cy="447675"/>
            <wp:effectExtent l="19050" t="0" r="0" b="0"/>
            <wp:docPr id="37" name="Рисунок 20" descr="ребус - г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ребус - газ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1038225" cy="533400"/>
            <wp:effectExtent l="19050" t="0" r="9525" b="0"/>
            <wp:docPr id="38" name="Рисунок 21" descr="ребус - г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ребус - гость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2AC" w:rsidRDefault="00C062AC" w:rsidP="00C062AC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E10000"/>
        </w:rPr>
        <w:t>12.</w:t>
      </w:r>
      <w:r>
        <w:rPr>
          <w:rFonts w:ascii="Times New Roman" w:eastAsia="Times New Roman" w:hAnsi="Times New Roman" w:cs="Times New Roman"/>
          <w:color w:val="000000"/>
        </w:rPr>
        <w:t xml:space="preserve"> Если над рисунком стоят цифры, например, 4, 2, 3, 1, то это значит, что сначала читается четвертая буква названия объекта, изображенного на рисунке, потом — вторая, за ней — третья и т. </w:t>
      </w:r>
      <w:r w:rsidR="00D0285E"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</w:rPr>
        <w:t>., то есть буквы читаются в том порядке, который указан цифрами. Например, нарисован «гриб», читаем «бриг»:</w:t>
      </w:r>
    </w:p>
    <w:p w:rsidR="00C062AC" w:rsidRDefault="00C062AC" w:rsidP="00C062AC">
      <w:pPr>
        <w:shd w:val="clear" w:color="auto" w:fill="FFFFFF"/>
        <w:spacing w:after="0" w:line="324" w:lineRule="atLeast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533400" cy="800100"/>
            <wp:effectExtent l="19050" t="0" r="0" b="0"/>
            <wp:docPr id="39" name="Рисунок 22" descr="ребусы - бри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ребусы - бриг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2AC" w:rsidRDefault="00C062AC" w:rsidP="00C062AC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E10000"/>
        </w:rPr>
        <w:t>13.</w:t>
      </w:r>
      <w:r>
        <w:rPr>
          <w:rFonts w:ascii="Times New Roman" w:eastAsia="Times New Roman" w:hAnsi="Times New Roman" w:cs="Times New Roman"/>
          <w:color w:val="000000"/>
        </w:rPr>
        <w:t xml:space="preserve"> Если какая-либо фигура в ребусе нарисована бегущей, сидящей, лежащей и т. </w:t>
      </w:r>
      <w:r w:rsidR="00D0285E"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., то к названию этой фигуры надо прибавить соответствующий глагол в третьем лице настоящего времени (бежит, сидит, лежит и т. </w:t>
      </w:r>
      <w:r w:rsidR="00D0285E"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</w:rPr>
        <w:t>.), например «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</w:rPr>
        <w:t>у-бежит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</w:rPr>
        <w:t>».</w:t>
      </w:r>
    </w:p>
    <w:p w:rsidR="00C062AC" w:rsidRDefault="00C062AC" w:rsidP="00C062AC">
      <w:pPr>
        <w:spacing w:after="0"/>
        <w:rPr>
          <w:rFonts w:ascii="Times New Roman" w:eastAsiaTheme="minorHAnsi" w:hAnsi="Times New Roman" w:cs="Times New Roman"/>
          <w:color w:val="000000"/>
          <w:shd w:val="clear" w:color="auto" w:fill="FFFFFF"/>
          <w:lang w:eastAsia="en-US"/>
        </w:rPr>
      </w:pPr>
    </w:p>
    <w:p w:rsidR="00C062AC" w:rsidRDefault="00C062AC" w:rsidP="00C062AC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В сложных ребусах перечисленные приемы чаще всего комбинируются.</w:t>
      </w:r>
    </w:p>
    <w:p w:rsidR="00C062AC" w:rsidRDefault="00C062AC" w:rsidP="00C062AC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C062AC" w:rsidRPr="00885AE3" w:rsidRDefault="00885AE3" w:rsidP="00885AE3">
      <w:pPr>
        <w:spacing w:after="0"/>
        <w:jc w:val="center"/>
        <w:rPr>
          <w:rFonts w:ascii="Times New Roman" w:hAnsi="Times New Roman" w:cs="Times New Roman"/>
          <w:b/>
          <w:color w:val="000000"/>
          <w:u w:val="single"/>
          <w:shd w:val="clear" w:color="auto" w:fill="FFFFFF"/>
        </w:rPr>
      </w:pPr>
      <w:r w:rsidRPr="00885AE3">
        <w:rPr>
          <w:rFonts w:ascii="Times New Roman" w:hAnsi="Times New Roman" w:cs="Times New Roman"/>
          <w:b/>
          <w:color w:val="000000"/>
          <w:u w:val="single"/>
          <w:shd w:val="clear" w:color="auto" w:fill="FFFFFF"/>
        </w:rPr>
        <w:lastRenderedPageBreak/>
        <w:t>В каких случаях рационально использовать составление ребуса или кроссворда?</w:t>
      </w:r>
    </w:p>
    <w:p w:rsidR="00C062AC" w:rsidRDefault="00C062AC" w:rsidP="00885AE3">
      <w:pPr>
        <w:spacing w:after="0"/>
        <w:ind w:firstLine="708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Составление ребусов</w:t>
      </w:r>
      <w:r w:rsidR="00885AE3">
        <w:rPr>
          <w:rFonts w:ascii="Times New Roman" w:hAnsi="Times New Roman" w:cs="Times New Roman"/>
          <w:color w:val="000000"/>
          <w:shd w:val="clear" w:color="auto" w:fill="FFFFFF"/>
        </w:rPr>
        <w:t xml:space="preserve"> и кроссвордов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я использую на уроках повторения и закрепления материала, а также на уроках проверки знаний. Когда один ученик выходит к доске, чтобы рассказать выученный материал (химические элементы, формулы кислот или солей по химии или действия населения при ЧС на ОБЖ), то большая часть учащихся начинает отвлекаться,  разговаривать. Познавательная активность </w:t>
      </w:r>
      <w:r w:rsidR="002F762E">
        <w:rPr>
          <w:rFonts w:ascii="Times New Roman" w:hAnsi="Times New Roman" w:cs="Times New Roman"/>
          <w:color w:val="000000"/>
          <w:shd w:val="clear" w:color="auto" w:fill="FFFFFF"/>
        </w:rPr>
        <w:t>большинства учащихся снижается еще больше, когда выученный материал ими уже рассказан. Поэтому необходимо увлечь учащихся продуктивной деятельностью, которая сможет увлечь ребенка и углубить его знания по предмету. Для этих целей идеально подходят два вида деятельности составление ребуса или кроссворда.</w:t>
      </w:r>
    </w:p>
    <w:p w:rsidR="00885AE3" w:rsidRPr="005E4B68" w:rsidRDefault="00885AE3" w:rsidP="00885AE3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Несмотря на то, что составлять кроссворды несколько легче, да и такой прием чаще используется учителями, однако многие учащиеся и в этой работе допускают много ошибок. Например, используют не только существительные, но и прилагательные и глаголы. Некоторые умудряются встроить в кроссворд фразы. Вопросы часто составлены с нарушением и правописания и лексики, поэтому</w:t>
      </w:r>
      <w:r w:rsidRPr="00885AE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учащимся перед составлением кроссворда я раздаю памятки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«</w:t>
      </w:r>
      <w:r w:rsidRPr="005A09C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CF652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составить предметный кроссворд»</w:t>
      </w:r>
      <w:r w:rsidR="00311EB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</w:t>
      </w:r>
    </w:p>
    <w:p w:rsidR="00885AE3" w:rsidRPr="00A066CA" w:rsidRDefault="00885AE3" w:rsidP="00885AE3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E4B6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Этапы создания предметного кроссворда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на уроке.</w:t>
      </w:r>
    </w:p>
    <w:p w:rsidR="00885AE3" w:rsidRDefault="00885AE3" w:rsidP="00885AE3">
      <w:pPr>
        <w:shd w:val="clear" w:color="auto" w:fill="FFFFFF"/>
        <w:spacing w:after="0" w:line="360" w:lineRule="atLeast"/>
        <w:outlineLvl w:val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Работа по созданию предметного крос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сворда включает несколько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этапов.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A09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Формирование информационной потребности. 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Необходимо предлагать учащимся составлять кроссворды по темам, которые позволяют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расширить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кругозор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вызвать интерес к изучаемому предмету.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A09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Формулировка и уточнение информационного запроса, определение круга источников информации.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Для создания кроссворда необходимо рекомендовать учащимся использовать различные информационные источники: учебник; дополнительная литература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(предоставляет учитель)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в которой рассматриваются изучаемые вопросы; интернет для уточнения некоторых формул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ировок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нашей школе у учащихся есть возможность выйти в интернет со своего мобильного устройства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). 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A09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Составление кроссворда.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 данном этапе учащимся предлагается использовать следующий алгоритм.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A09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Составьте перечень слов по выбранной теме. Проанализируйте соответствующие теме параграфы учебника. При необходимости используйте дополнительны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е источники (книги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интернет). 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885AE3" w:rsidRDefault="00885AE3" w:rsidP="00885AE3">
      <w:pPr>
        <w:shd w:val="clear" w:color="auto" w:fill="FFFFFF"/>
        <w:spacing w:after="0" w:line="360" w:lineRule="atLeast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A09C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Примечания.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1. В традиционных кроссвордах не используются прилагательные, слова, которые пишутся с дефисом, однокоренные слова.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2. Слова-ответы должны быть существительными в именительном падеже и единственном числе, множественное число допускается только тогда, когда оно обозначает единственный предмет.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3. В тематических кроссвордах, этими правилами можно пренебречь (при необходимости).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A09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Составьте к каждому слову текстовое определение.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Оно должно в описательной или вопросительной форме (первый вариант более предпочтителен) указывать слово, являющееся ответом. 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Определения должны содержать достаточно информации для разгадывания слова и раскрывать его с наименее известной стороны, а также должны быть верными, лаконичными, исключающими двоякое толкование. 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A09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Составьте сетку кроссвор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да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используя бумагу в клетку. 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A09C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Примечания.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1. В каждую клетку кроссворда вписывается одна букв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2. Каждое слово начинается в клетке с номером, соответствующим его определению, и заканчивается чёрной клеткой или краем фигуры.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3. Слова должны быть записаны в именительном падеже и единственном числе, кроме слов, которые не имеют единственного числа.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A09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Пронумеруйте сетку кроссворда.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Номера расставляйте, двигаясь по сетке кроссворда сверху вниз, слева направо. Номер записывайте в той клетке, с которой начинается слово.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A09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Продумайте и выполните оформление кроссворда.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Раскрасьте кроссворд, выделив в его сетке определённые клетки каким-либо цветом, или изобразите линии сетки цветом.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A09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Напиши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 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текстовые определения.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Укажите слова, которые располагаются по горизонтали и по вертикали. 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При наличии в кроссворде ключевого слова, составьте и укажите его текстовое определение. 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A09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Проверьте правильность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кроссворда и исправьте ошибки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Проверьте: 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1) правильность написания слов (орфография) в сетке и текстовых определениях; </w:t>
      </w:r>
    </w:p>
    <w:p w:rsidR="00885AE3" w:rsidRDefault="00885AE3" w:rsidP="00885AE3">
      <w:pPr>
        <w:shd w:val="clear" w:color="auto" w:fill="FFFFFF"/>
        <w:spacing w:after="0" w:line="360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2) соответствие текстовых определений и ответов на них в сетке (для этого нужно решить кроссворд, не заглядывая в ответы).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A09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Предложите решить кроссворд одноклассникам или родителям.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5A09C1" w:rsidRPr="00311EB1" w:rsidRDefault="005A09C1" w:rsidP="00311EB1">
      <w:pPr>
        <w:spacing w:after="0"/>
        <w:jc w:val="center"/>
        <w:rPr>
          <w:rFonts w:ascii="Times New Roman" w:hAnsi="Times New Roman" w:cs="Times New Roman"/>
        </w:rPr>
      </w:pPr>
      <w:r w:rsidRPr="005A09C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Почему учащимся важно учиться составлять кроссворды</w:t>
      </w:r>
      <w:r w:rsidR="005E4B6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</w:t>
      </w:r>
    </w:p>
    <w:p w:rsidR="005E4B68" w:rsidRDefault="005A09C1" w:rsidP="005E4B68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Составление кроссвордов учащимися – одна из часто используемых форм работы с учебным материалом, которая позволяет эффективно решать многие дидактические задачи: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E4B6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="005E4B68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 Д</w:t>
      </w:r>
      <w:r w:rsidR="005E4B68" w:rsidRPr="005E4B68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остижение предметных результатов учебной деятельности</w:t>
      </w:r>
      <w:r w:rsidR="005E4B68" w:rsidRPr="005E4B6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: </w:t>
      </w:r>
      <w:r w:rsidR="005E4B68" w:rsidRPr="005E4B6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5E4B68" w:rsidRDefault="005E4B68" w:rsidP="005E4B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а) закрепление понятий темы, по которой составляется кроссворд; 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б) более глубокое изучение учащимися материала.</w:t>
      </w:r>
    </w:p>
    <w:p w:rsidR="005E4B68" w:rsidRDefault="005E4B68" w:rsidP="005E4B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E4B68" w:rsidRDefault="005E4B68" w:rsidP="005E4B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E4B6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  <w:r w:rsidR="005A09C1" w:rsidRPr="005E4B6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5A09C1" w:rsidRPr="005E4B68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достижение </w:t>
      </w:r>
      <w:proofErr w:type="spellStart"/>
      <w:r w:rsidR="005A09C1" w:rsidRPr="005E4B68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метапредметных</w:t>
      </w:r>
      <w:proofErr w:type="spellEnd"/>
      <w:r w:rsidR="005A09C1" w:rsidRPr="005E4B68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результатов учебной деятельности</w:t>
      </w:r>
      <w:r w:rsidR="005A09C1" w:rsidRPr="005E4B6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: </w:t>
      </w:r>
      <w:r w:rsidR="005A09C1" w:rsidRPr="005E4B6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5A09C1"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а) регулятивных умений (</w:t>
      </w:r>
      <w:proofErr w:type="spellStart"/>
      <w:r w:rsidR="005A09C1"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целеполагание</w:t>
      </w:r>
      <w:proofErr w:type="spellEnd"/>
      <w:r w:rsidR="005A09C1"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планирование, самоконтроль, коррекция, оценка);</w:t>
      </w:r>
      <w:r w:rsidR="005A09C1" w:rsidRPr="005A09C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5A09C1"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б) коммуникативных умений (сотрудничество с учителем, постановка вопросов); </w:t>
      </w:r>
      <w:r w:rsidR="005A09C1" w:rsidRPr="005A09C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5A09C1"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в) эффективных приёмов информационного поиска и оформления его результатов (выбор </w:t>
      </w:r>
      <w:r w:rsidR="005A09C1"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источников информации, анализ и оценка найденной информации, чёткое изложение мыслей, презентация кроссворда и др.).</w:t>
      </w:r>
      <w:r w:rsidR="005A09C1" w:rsidRPr="005A09C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5A09C1" w:rsidRPr="005A09C1" w:rsidRDefault="005A09C1" w:rsidP="005E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4B6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3</w:t>
      </w:r>
      <w:r w:rsidR="005E4B68" w:rsidRPr="005E4B68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достижение личностных результатов учебной деятельности</w:t>
      </w:r>
      <w:r w:rsidR="005E4B68" w:rsidRPr="005E4B6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: </w:t>
      </w:r>
      <w:r w:rsidR="005E4B68" w:rsidRPr="005E4B6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5E4B68"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а) развитие мотивации к изучению учебного предмета; </w:t>
      </w:r>
      <w:r w:rsidR="005E4B68" w:rsidRPr="005A09C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5E4B68"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б) использование для создания кроссворда личностно значимой информации; </w:t>
      </w:r>
      <w:r w:rsidR="005E4B68" w:rsidRPr="005A09C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5E4B68"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в) расширение кругозора.</w:t>
      </w:r>
      <w:r w:rsidR="005E4B68" w:rsidRPr="005A09C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311EB1" w:rsidRDefault="005A09C1" w:rsidP="005E4B68">
      <w:pPr>
        <w:shd w:val="clear" w:color="auto" w:fill="FFFFFF"/>
        <w:spacing w:after="0" w:line="360" w:lineRule="atLeast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A09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Проверка и оценка составленного кроссворда учителем. 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При оценке предметного кроссворда важно учитывать следующие критерии: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1) соответствие слов в кроссворде заданной или выбранной теме;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2) правильность и точность текстовых определений;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3) соблюдение правил составления кроссвордов, указанных в алгоритме;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4) оформление кроссворда.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5A09C1" w:rsidRDefault="005A09C1" w:rsidP="00311EB1">
      <w:pPr>
        <w:shd w:val="clear" w:color="auto" w:fill="FFFFFF"/>
        <w:spacing w:after="0" w:line="360" w:lineRule="atLeast"/>
        <w:ind w:firstLine="708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Кроссворды</w:t>
      </w:r>
      <w:r w:rsidR="00311E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ребусы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составленные учащимся не должны ложиться </w:t>
      </w:r>
      <w:r w:rsidR="00D028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мёртвым грузом</w:t>
      </w:r>
      <w:r w:rsidR="00D028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папках у учителя. Их необходимо использовать при проведении уроков и во внеурочной деятельности (при проведении внеклассных мероприятий, предметных олимпиад, подготовке газет и т. </w:t>
      </w:r>
      <w:r w:rsidR="00D0285E"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Pr="005A0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.).</w:t>
      </w:r>
    </w:p>
    <w:p w:rsidR="00076EF9" w:rsidRDefault="00076EF9" w:rsidP="00311EB1">
      <w:pPr>
        <w:shd w:val="clear" w:color="auto" w:fill="FFFFFF"/>
        <w:spacing w:after="0" w:line="360" w:lineRule="atLeast"/>
        <w:ind w:firstLine="708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Кроссворды по теме «Периодическая система химических элементов»</w:t>
      </w:r>
    </w:p>
    <w:p w:rsidR="00412B66" w:rsidRDefault="00412B66" w:rsidP="00311EB1">
      <w:pPr>
        <w:shd w:val="clear" w:color="auto" w:fill="FFFFFF"/>
        <w:spacing w:after="0" w:line="360" w:lineRule="atLeast"/>
        <w:ind w:firstLine="708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189220" cy="3775238"/>
            <wp:effectExtent l="19050" t="0" r="0" b="0"/>
            <wp:docPr id="11" name="Рисунок 4" descr="C:\Users\Слава\Pictures\2019-01-09 7\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лава\Pictures\2019-01-09 7\7 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377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B66" w:rsidRDefault="00412B66" w:rsidP="00311EB1">
      <w:pPr>
        <w:shd w:val="clear" w:color="auto" w:fill="FFFFFF"/>
        <w:spacing w:after="0" w:line="360" w:lineRule="atLeast"/>
        <w:ind w:firstLine="708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189220" cy="7132796"/>
            <wp:effectExtent l="19050" t="0" r="0" b="0"/>
            <wp:docPr id="12" name="Рисунок 5" descr="C:\Users\Слава\Pictures\2019-01-09 7\7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лава\Pictures\2019-01-09 7\7 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713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7D4" w:rsidRDefault="00EA17D4" w:rsidP="00311EB1">
      <w:pPr>
        <w:shd w:val="clear" w:color="auto" w:fill="FFFFFF"/>
        <w:spacing w:after="0" w:line="360" w:lineRule="atLeast"/>
        <w:ind w:firstLine="708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Ребусы по теме «АХОВ»</w:t>
      </w:r>
    </w:p>
    <w:p w:rsidR="00076EF9" w:rsidRDefault="00076EF9" w:rsidP="00311EB1">
      <w:pPr>
        <w:shd w:val="clear" w:color="auto" w:fill="FFFFFF"/>
        <w:spacing w:after="0" w:line="360" w:lineRule="atLeast"/>
        <w:ind w:firstLine="708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191125" cy="1162050"/>
            <wp:effectExtent l="19050" t="0" r="9525" b="0"/>
            <wp:docPr id="18" name="Рисунок 5" descr="C:\Users\Слава\Pictures\2019-01-14 ребус\ребус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лава\Pictures\2019-01-14 ребус\ребус 0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69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EB1" w:rsidRDefault="00EA17D4" w:rsidP="00311EB1">
      <w:pPr>
        <w:shd w:val="clear" w:color="auto" w:fill="FFFFFF"/>
        <w:spacing w:after="0" w:line="360" w:lineRule="atLeast"/>
        <w:ind w:firstLine="708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СЕРОВОДОРОД</w:t>
      </w:r>
    </w:p>
    <w:p w:rsidR="00412B66" w:rsidRDefault="00EA17D4" w:rsidP="00311EB1">
      <w:pPr>
        <w:shd w:val="clear" w:color="auto" w:fill="FFFFFF"/>
        <w:spacing w:after="0" w:line="360" w:lineRule="atLeast"/>
        <w:ind w:firstLine="708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191125" cy="1457325"/>
            <wp:effectExtent l="19050" t="0" r="9525" b="0"/>
            <wp:docPr id="19" name="Рисунок 6" descr="C:\Users\Слава\Pictures\2019-01-14 ребус\ребус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лава\Pictures\2019-01-14 ребус\ребус 0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49747" b="11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B66" w:rsidRDefault="00412B66" w:rsidP="00311EB1">
      <w:pPr>
        <w:shd w:val="clear" w:color="auto" w:fill="FFFFFF"/>
        <w:spacing w:after="0" w:line="360" w:lineRule="atLeast"/>
        <w:ind w:firstLine="708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12B66" w:rsidRDefault="00412B66" w:rsidP="00311EB1">
      <w:pPr>
        <w:shd w:val="clear" w:color="auto" w:fill="FFFFFF"/>
        <w:spacing w:after="0" w:line="360" w:lineRule="atLeast"/>
        <w:ind w:firstLine="708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12B66" w:rsidRDefault="00EA17D4" w:rsidP="00311EB1">
      <w:pPr>
        <w:shd w:val="clear" w:color="auto" w:fill="FFFFFF"/>
        <w:spacing w:after="0" w:line="360" w:lineRule="atLeast"/>
        <w:ind w:firstLine="708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191125" cy="1238250"/>
            <wp:effectExtent l="19050" t="0" r="9525" b="0"/>
            <wp:docPr id="20" name="Рисунок 7" descr="C:\Users\Слава\Pictures\2019-01-14 ребус\ребус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лава\Pictures\2019-01-14 ребус\ребус 0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67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7D4" w:rsidRDefault="00EA17D4" w:rsidP="00EA17D4">
      <w:pPr>
        <w:shd w:val="clear" w:color="auto" w:fill="FFFFFF"/>
        <w:spacing w:after="0" w:line="360" w:lineRule="atLeast"/>
        <w:ind w:firstLine="708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ФОСГЕН</w:t>
      </w:r>
    </w:p>
    <w:p w:rsidR="00EA17D4" w:rsidRDefault="00EA17D4" w:rsidP="00EA17D4">
      <w:pPr>
        <w:shd w:val="clear" w:color="auto" w:fill="FFFFFF"/>
        <w:spacing w:after="0" w:line="360" w:lineRule="atLeast"/>
        <w:ind w:firstLine="708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191125" cy="1304925"/>
            <wp:effectExtent l="19050" t="0" r="9525" b="0"/>
            <wp:docPr id="21" name="Рисунок 8" descr="C:\Users\Слава\Pictures\2019-01-14 ребус\ребус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лава\Pictures\2019-01-14 ребус\ребус 0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43939" b="21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7D4" w:rsidRDefault="00EA17D4" w:rsidP="00EA17D4">
      <w:pPr>
        <w:shd w:val="clear" w:color="auto" w:fill="FFFFFF"/>
        <w:spacing w:after="0" w:line="360" w:lineRule="atLeast"/>
        <w:ind w:firstLine="708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ЙОДОВОДОРОД</w:t>
      </w:r>
    </w:p>
    <w:p w:rsidR="00EA17D4" w:rsidRDefault="00EA17D4" w:rsidP="00EA17D4">
      <w:pPr>
        <w:shd w:val="clear" w:color="auto" w:fill="FFFFFF"/>
        <w:spacing w:after="0" w:line="360" w:lineRule="atLeast"/>
        <w:ind w:firstLine="708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A17D4" w:rsidRDefault="00EA17D4" w:rsidP="00EA17D4">
      <w:pPr>
        <w:shd w:val="clear" w:color="auto" w:fill="FFFFFF"/>
        <w:spacing w:after="0" w:line="360" w:lineRule="atLeast"/>
        <w:ind w:firstLine="708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11EB1" w:rsidRDefault="00311EB1" w:rsidP="00311EB1">
      <w:pPr>
        <w:shd w:val="clear" w:color="auto" w:fill="FFFFFF"/>
        <w:spacing w:after="0" w:line="360" w:lineRule="atLeast"/>
        <w:ind w:firstLine="708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 использую </w:t>
      </w:r>
      <w:r w:rsidR="00910A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составленные мной или детьми ребусы и кроссворды</w:t>
      </w:r>
      <w:r w:rsidR="00910A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так и составленные в интернете на сайте</w:t>
      </w:r>
      <w:r w:rsidR="00910A79" w:rsidRPr="00910A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10A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rebus</w:t>
      </w:r>
      <w:r w:rsidR="00910A79" w:rsidRPr="00910A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1.</w:t>
      </w:r>
      <w:r w:rsidR="00910A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com</w:t>
      </w:r>
      <w:r w:rsidR="00412B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 Эти материалы можно использовать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12B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 разных этапах урока и с разной целью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311EB1" w:rsidRDefault="00311EB1" w:rsidP="00674735">
      <w:pPr>
        <w:shd w:val="clear" w:color="auto" w:fill="FFFFFF"/>
        <w:spacing w:after="0" w:line="360" w:lineRule="atLeast"/>
        <w:ind w:firstLine="708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67473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В начале урока для активизации работы учащихся по установлению темы.</w:t>
      </w:r>
    </w:p>
    <w:p w:rsidR="00076EF9" w:rsidRDefault="00076EF9" w:rsidP="00674735">
      <w:pPr>
        <w:shd w:val="clear" w:color="auto" w:fill="FFFFFF"/>
        <w:spacing w:after="0" w:line="360" w:lineRule="atLeast"/>
        <w:ind w:firstLine="708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191125" cy="2247900"/>
            <wp:effectExtent l="19050" t="0" r="9525" b="0"/>
            <wp:docPr id="15" name="Рисунок 3" descr="C:\Users\Слава\Pictures\2019-01-14 ребус\ребус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лава\Pictures\2019-01-14 ребус\ребус 0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68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EF9" w:rsidRPr="00076EF9" w:rsidRDefault="00076EF9" w:rsidP="00674735">
      <w:pPr>
        <w:shd w:val="clear" w:color="auto" w:fill="FFFFFF"/>
        <w:spacing w:after="0" w:line="360" w:lineRule="atLeast"/>
        <w:ind w:firstLine="708"/>
        <w:jc w:val="center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6E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ХЛОР</w:t>
      </w:r>
    </w:p>
    <w:p w:rsidR="00076EF9" w:rsidRDefault="00076EF9" w:rsidP="00674735">
      <w:pPr>
        <w:shd w:val="clear" w:color="auto" w:fill="FFFFFF"/>
        <w:spacing w:after="0" w:line="360" w:lineRule="atLeast"/>
        <w:ind w:firstLine="708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191125" cy="1895475"/>
            <wp:effectExtent l="19050" t="0" r="9525" b="0"/>
            <wp:docPr id="17" name="Рисунок 4" descr="C:\Users\Слава\Pictures\2019-01-14 ребус\ребус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лава\Pictures\2019-01-14 ребус\ребус 0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59813" b="13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EF9" w:rsidRPr="00076EF9" w:rsidRDefault="00076EF9" w:rsidP="00674735">
      <w:pPr>
        <w:shd w:val="clear" w:color="auto" w:fill="FFFFFF"/>
        <w:spacing w:after="0" w:line="360" w:lineRule="atLeast"/>
        <w:ind w:firstLine="708"/>
        <w:jc w:val="center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6E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СЕРОВОДОРОД</w:t>
      </w:r>
    </w:p>
    <w:p w:rsidR="00674735" w:rsidRDefault="00674735" w:rsidP="00674735">
      <w:pPr>
        <w:pStyle w:val="c4"/>
        <w:spacing w:before="0" w:beforeAutospacing="0" w:after="0" w:afterAutospacing="0" w:line="270" w:lineRule="atLeast"/>
        <w:rPr>
          <w:rStyle w:val="c1"/>
          <w:b/>
          <w:color w:val="000000"/>
        </w:rPr>
      </w:pPr>
    </w:p>
    <w:p w:rsidR="00023EB8" w:rsidRDefault="00023EB8" w:rsidP="00674735">
      <w:pPr>
        <w:pStyle w:val="c4"/>
        <w:spacing w:before="0" w:beforeAutospacing="0" w:after="0" w:afterAutospacing="0" w:line="270" w:lineRule="atLeast"/>
        <w:rPr>
          <w:rStyle w:val="c1"/>
          <w:b/>
          <w:color w:val="000000"/>
        </w:rPr>
      </w:pPr>
      <w:r w:rsidRPr="00AA0887">
        <w:rPr>
          <w:rStyle w:val="c1"/>
          <w:b/>
          <w:color w:val="000000"/>
        </w:rPr>
        <w:t>Отгадайте кроссворд и узнаете тему игры.</w:t>
      </w:r>
    </w:p>
    <w:p w:rsidR="00412B66" w:rsidRPr="00AA0887" w:rsidRDefault="00412B66" w:rsidP="00674735">
      <w:pPr>
        <w:pStyle w:val="c4"/>
        <w:spacing w:before="0" w:beforeAutospacing="0" w:after="0" w:afterAutospacing="0" w:line="270" w:lineRule="atLeast"/>
        <w:rPr>
          <w:rStyle w:val="c1"/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>
            <wp:extent cx="5191125" cy="2028825"/>
            <wp:effectExtent l="19050" t="0" r="9525" b="0"/>
            <wp:docPr id="8" name="Рисунок 1" descr="C:\Users\Слава\Pictures\2019-01-09 7\7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лава\Pictures\2019-01-09 7\7 0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71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B8" w:rsidRPr="00AA0887" w:rsidRDefault="00023EB8" w:rsidP="00023EB8">
      <w:pPr>
        <w:pStyle w:val="c4"/>
        <w:spacing w:before="0" w:beforeAutospacing="0" w:after="0" w:afterAutospacing="0" w:line="270" w:lineRule="atLeast"/>
        <w:rPr>
          <w:rStyle w:val="c1"/>
          <w:color w:val="000000"/>
        </w:rPr>
      </w:pPr>
    </w:p>
    <w:p w:rsidR="00023EB8" w:rsidRPr="00023EB8" w:rsidRDefault="00023EB8" w:rsidP="00023EB8">
      <w:pPr>
        <w:pStyle w:val="c4"/>
        <w:spacing w:before="0" w:beforeAutospacing="0" w:after="0" w:afterAutospacing="0" w:line="270" w:lineRule="atLeast"/>
        <w:rPr>
          <w:rStyle w:val="c1"/>
          <w:color w:val="000000"/>
        </w:rPr>
      </w:pPr>
      <w:r w:rsidRPr="00023EB8">
        <w:rPr>
          <w:rStyle w:val="c1"/>
          <w:color w:val="000000"/>
        </w:rPr>
        <w:t>По горизонтали:</w:t>
      </w:r>
    </w:p>
    <w:p w:rsidR="00023EB8" w:rsidRPr="00023EB8" w:rsidRDefault="00023EB8" w:rsidP="00023EB8">
      <w:pPr>
        <w:pStyle w:val="c4"/>
        <w:spacing w:before="0" w:beforeAutospacing="0" w:after="0" w:afterAutospacing="0" w:line="270" w:lineRule="atLeast"/>
        <w:rPr>
          <w:color w:val="000000"/>
        </w:rPr>
      </w:pPr>
      <w:r w:rsidRPr="00023EB8">
        <w:rPr>
          <w:rStyle w:val="c1"/>
          <w:color w:val="000000"/>
        </w:rPr>
        <w:t>№1</w:t>
      </w:r>
      <w:proofErr w:type="gramStart"/>
      <w:r w:rsidRPr="00023EB8">
        <w:rPr>
          <w:rStyle w:val="c1"/>
          <w:color w:val="000000"/>
        </w:rPr>
        <w:t xml:space="preserve"> О</w:t>
      </w:r>
      <w:proofErr w:type="gramEnd"/>
      <w:r w:rsidRPr="00023EB8">
        <w:rPr>
          <w:rStyle w:val="c1"/>
          <w:color w:val="000000"/>
        </w:rPr>
        <w:t>чень положительный</w:t>
      </w:r>
    </w:p>
    <w:p w:rsidR="00023EB8" w:rsidRPr="00023EB8" w:rsidRDefault="00023EB8" w:rsidP="00023EB8">
      <w:pPr>
        <w:pStyle w:val="c4c16"/>
        <w:spacing w:before="0" w:beforeAutospacing="0" w:after="0" w:afterAutospacing="0"/>
        <w:rPr>
          <w:color w:val="000000"/>
        </w:rPr>
      </w:pPr>
      <w:r w:rsidRPr="00023EB8">
        <w:rPr>
          <w:rStyle w:val="c1"/>
          <w:color w:val="000000"/>
        </w:rPr>
        <w:t>С массою внушительной,</w:t>
      </w:r>
    </w:p>
    <w:p w:rsidR="00023EB8" w:rsidRPr="00023EB8" w:rsidRDefault="00023EB8" w:rsidP="00023EB8">
      <w:pPr>
        <w:pStyle w:val="c12c4"/>
        <w:spacing w:before="0" w:beforeAutospacing="0" w:after="0" w:afterAutospacing="0"/>
        <w:rPr>
          <w:color w:val="000000"/>
        </w:rPr>
      </w:pPr>
      <w:r w:rsidRPr="00023EB8">
        <w:rPr>
          <w:rStyle w:val="c1"/>
          <w:color w:val="000000"/>
        </w:rPr>
        <w:t xml:space="preserve">А </w:t>
      </w:r>
      <w:proofErr w:type="gramStart"/>
      <w:r w:rsidRPr="00023EB8">
        <w:rPr>
          <w:rStyle w:val="c1"/>
          <w:color w:val="000000"/>
        </w:rPr>
        <w:t>таких</w:t>
      </w:r>
      <w:proofErr w:type="gramEnd"/>
      <w:r w:rsidRPr="00023EB8">
        <w:rPr>
          <w:rStyle w:val="c1"/>
          <w:color w:val="000000"/>
        </w:rPr>
        <w:t>, как он, отряд</w:t>
      </w:r>
    </w:p>
    <w:p w:rsidR="00023EB8" w:rsidRPr="00023EB8" w:rsidRDefault="00023EB8" w:rsidP="00023EB8">
      <w:pPr>
        <w:pStyle w:val="c12c4"/>
        <w:spacing w:before="0" w:beforeAutospacing="0" w:after="0" w:afterAutospacing="0"/>
        <w:rPr>
          <w:color w:val="000000"/>
        </w:rPr>
      </w:pPr>
      <w:r w:rsidRPr="00023EB8">
        <w:rPr>
          <w:rStyle w:val="c1"/>
          <w:color w:val="000000"/>
        </w:rPr>
        <w:t>Создает в ядре заряд.</w:t>
      </w:r>
    </w:p>
    <w:p w:rsidR="00023EB8" w:rsidRPr="00023EB8" w:rsidRDefault="00023EB8" w:rsidP="00023EB8">
      <w:pPr>
        <w:pStyle w:val="c12c4"/>
        <w:spacing w:before="0" w:beforeAutospacing="0" w:after="0" w:afterAutospacing="0"/>
        <w:rPr>
          <w:color w:val="000000"/>
        </w:rPr>
      </w:pPr>
      <w:r w:rsidRPr="00023EB8">
        <w:rPr>
          <w:rStyle w:val="c1"/>
          <w:color w:val="000000"/>
        </w:rPr>
        <w:t>Лучший друг его нейтрон.</w:t>
      </w:r>
    </w:p>
    <w:p w:rsidR="00023EB8" w:rsidRPr="00023EB8" w:rsidRDefault="00023EB8" w:rsidP="00023EB8">
      <w:pPr>
        <w:pStyle w:val="c12c4"/>
        <w:spacing w:before="0" w:beforeAutospacing="0" w:after="0" w:afterAutospacing="0"/>
        <w:rPr>
          <w:color w:val="000000"/>
        </w:rPr>
      </w:pPr>
      <w:r w:rsidRPr="00023EB8">
        <w:rPr>
          <w:rStyle w:val="c1"/>
          <w:color w:val="000000"/>
        </w:rPr>
        <w:t>Догадались? Он - …</w:t>
      </w:r>
    </w:p>
    <w:p w:rsidR="00023EB8" w:rsidRPr="00023EB8" w:rsidRDefault="00023EB8" w:rsidP="00023EB8">
      <w:pPr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23EB8" w:rsidRPr="00023EB8" w:rsidRDefault="00023EB8" w:rsidP="00023EB8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3EB8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</w:rPr>
        <w:t>№2 Название этого элемента содержит в своем составе хвойное дерево, а атом этого элемента содержит 28 протонов</w:t>
      </w:r>
    </w:p>
    <w:p w:rsidR="00023EB8" w:rsidRPr="00023EB8" w:rsidRDefault="00023EB8" w:rsidP="00023EB8">
      <w:pPr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3EB8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</w:rPr>
        <w:t>№3</w:t>
      </w:r>
    </w:p>
    <w:p w:rsidR="00023EB8" w:rsidRPr="00023EB8" w:rsidRDefault="00023EB8" w:rsidP="00023EB8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3EB8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</w:rPr>
        <w:t>Он бесцветный, но тяжелый,</w:t>
      </w:r>
    </w:p>
    <w:p w:rsidR="00023EB8" w:rsidRPr="00023EB8" w:rsidRDefault="00023EB8" w:rsidP="00023EB8">
      <w:pPr>
        <w:pStyle w:val="c4c12"/>
        <w:spacing w:before="0" w:beforeAutospacing="0" w:after="0" w:afterAutospacing="0"/>
        <w:rPr>
          <w:color w:val="000000"/>
        </w:rPr>
      </w:pPr>
      <w:r w:rsidRPr="00023EB8">
        <w:rPr>
          <w:rStyle w:val="c1"/>
          <w:color w:val="000000"/>
        </w:rPr>
        <w:t>В нем огонь всегда веселый.</w:t>
      </w:r>
    </w:p>
    <w:p w:rsidR="00023EB8" w:rsidRPr="00023EB8" w:rsidRDefault="00023EB8" w:rsidP="00023EB8">
      <w:pPr>
        <w:pStyle w:val="c12c4"/>
        <w:spacing w:before="0" w:beforeAutospacing="0" w:after="0" w:afterAutospacing="0"/>
        <w:rPr>
          <w:color w:val="000000"/>
        </w:rPr>
      </w:pPr>
      <w:r w:rsidRPr="00023EB8">
        <w:rPr>
          <w:rStyle w:val="c1"/>
          <w:color w:val="000000"/>
        </w:rPr>
        <w:t>Он в крови у нас живет,</w:t>
      </w:r>
    </w:p>
    <w:p w:rsidR="00023EB8" w:rsidRPr="00023EB8" w:rsidRDefault="00023EB8" w:rsidP="00023EB8">
      <w:pPr>
        <w:pStyle w:val="c12c4"/>
        <w:spacing w:before="0" w:beforeAutospacing="0" w:after="0" w:afterAutospacing="0"/>
        <w:rPr>
          <w:color w:val="000000"/>
        </w:rPr>
      </w:pPr>
      <w:r w:rsidRPr="00023EB8">
        <w:rPr>
          <w:rStyle w:val="c1"/>
          <w:color w:val="000000"/>
        </w:rPr>
        <w:t>Ну, конечно …</w:t>
      </w:r>
    </w:p>
    <w:p w:rsidR="00023EB8" w:rsidRPr="00023EB8" w:rsidRDefault="00023EB8" w:rsidP="00023EB8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3EB8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</w:rPr>
        <w:t>№4</w:t>
      </w:r>
      <w:proofErr w:type="gramStart"/>
      <w:r w:rsidRPr="00023EB8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proofErr w:type="gramEnd"/>
      <w:r w:rsidRPr="00023EB8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</w:rPr>
        <w:t>азовите науку о веществах и их превращениях</w:t>
      </w:r>
    </w:p>
    <w:p w:rsidR="00023EB8" w:rsidRPr="00023EB8" w:rsidRDefault="00023EB8" w:rsidP="00023EB8">
      <w:pPr>
        <w:pStyle w:val="c4c24c21c25"/>
        <w:spacing w:before="0" w:beforeAutospacing="0" w:after="0" w:afterAutospacing="0"/>
        <w:rPr>
          <w:rStyle w:val="c1"/>
          <w:color w:val="000000"/>
        </w:rPr>
      </w:pPr>
      <w:r w:rsidRPr="00023EB8">
        <w:rPr>
          <w:rStyle w:val="c1"/>
          <w:color w:val="000000"/>
        </w:rPr>
        <w:t>№5</w:t>
      </w:r>
    </w:p>
    <w:p w:rsidR="00023EB8" w:rsidRPr="00023EB8" w:rsidRDefault="00023EB8" w:rsidP="00023EB8">
      <w:pPr>
        <w:pStyle w:val="c4c24c21c25"/>
        <w:spacing w:before="0" w:beforeAutospacing="0" w:after="0" w:afterAutospacing="0"/>
        <w:rPr>
          <w:color w:val="000000"/>
        </w:rPr>
      </w:pPr>
      <w:r w:rsidRPr="00023EB8">
        <w:rPr>
          <w:rStyle w:val="c1"/>
          <w:color w:val="000000"/>
        </w:rPr>
        <w:t>Он с морской капустой дружит,</w:t>
      </w:r>
    </w:p>
    <w:p w:rsidR="00023EB8" w:rsidRPr="00023EB8" w:rsidRDefault="00023EB8" w:rsidP="00023EB8">
      <w:pPr>
        <w:pStyle w:val="c18c4"/>
        <w:spacing w:before="0" w:beforeAutospacing="0" w:after="0" w:afterAutospacing="0"/>
        <w:rPr>
          <w:color w:val="000000"/>
        </w:rPr>
      </w:pPr>
      <w:r w:rsidRPr="00023EB8">
        <w:rPr>
          <w:rStyle w:val="c1"/>
          <w:color w:val="000000"/>
        </w:rPr>
        <w:t>И лекарством людям служит,</w:t>
      </w:r>
    </w:p>
    <w:p w:rsidR="00023EB8" w:rsidRPr="00023EB8" w:rsidRDefault="00023EB8" w:rsidP="00023EB8">
      <w:pPr>
        <w:pStyle w:val="c18c4"/>
        <w:spacing w:before="0" w:beforeAutospacing="0" w:after="0" w:afterAutospacing="0"/>
        <w:rPr>
          <w:color w:val="000000"/>
        </w:rPr>
      </w:pPr>
      <w:proofErr w:type="gramStart"/>
      <w:r w:rsidRPr="00023EB8">
        <w:rPr>
          <w:rStyle w:val="c1"/>
          <w:color w:val="000000"/>
        </w:rPr>
        <w:t>Знает</w:t>
      </w:r>
      <w:proofErr w:type="gramEnd"/>
      <w:r w:rsidRPr="00023EB8">
        <w:rPr>
          <w:rStyle w:val="c1"/>
          <w:color w:val="000000"/>
        </w:rPr>
        <w:t xml:space="preserve"> млад и стар народ –</w:t>
      </w:r>
    </w:p>
    <w:p w:rsidR="00023EB8" w:rsidRPr="00023EB8" w:rsidRDefault="00023EB8" w:rsidP="00023EB8">
      <w:pPr>
        <w:pStyle w:val="c4c18"/>
        <w:spacing w:before="0" w:beforeAutospacing="0" w:after="0" w:afterAutospacing="0"/>
        <w:rPr>
          <w:color w:val="000000"/>
        </w:rPr>
      </w:pPr>
      <w:r w:rsidRPr="00023EB8">
        <w:rPr>
          <w:rStyle w:val="c1"/>
          <w:color w:val="000000"/>
        </w:rPr>
        <w:t>Коль ушиб, то нужен …</w:t>
      </w:r>
    </w:p>
    <w:p w:rsidR="00023EB8" w:rsidRDefault="00023EB8" w:rsidP="00023EB8">
      <w:pPr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023EB8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№6</w:t>
      </w:r>
      <w:proofErr w:type="gramStart"/>
      <w:r w:rsidRPr="00023EB8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</w:rPr>
        <w:t xml:space="preserve">  Н</w:t>
      </w:r>
      <w:proofErr w:type="gramEnd"/>
      <w:r w:rsidRPr="00023EB8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</w:rPr>
        <w:t>азовите элемент, в названии которого спряталось сразу двое животных.</w:t>
      </w:r>
    </w:p>
    <w:p w:rsidR="00023EB8" w:rsidRDefault="00023EB8" w:rsidP="00023EB8">
      <w:pPr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>По вертикали:</w:t>
      </w:r>
    </w:p>
    <w:p w:rsidR="00023EB8" w:rsidRDefault="00023EB8" w:rsidP="00023EB8">
      <w:pPr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Style w:val="c1"/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023EB8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>Тема урока.</w:t>
      </w:r>
      <w:proofErr w:type="gramEnd"/>
    </w:p>
    <w:p w:rsidR="00023EB8" w:rsidRDefault="00023EB8" w:rsidP="00023EB8">
      <w:pPr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>Отгадайте ребус и вы узнаете тему урока.</w:t>
      </w:r>
    </w:p>
    <w:p w:rsidR="00243B4C" w:rsidRPr="00023EB8" w:rsidRDefault="00243B4C" w:rsidP="00023EB8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3B4C">
        <w:rPr>
          <w:rStyle w:val="c1"/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236814" cy="1219200"/>
            <wp:effectExtent l="95250" t="76200" r="77886" b="57150"/>
            <wp:docPr id="4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814" cy="1219200"/>
                    </a:xfrm>
                    <a:prstGeom prst="rect">
                      <a:avLst/>
                    </a:prstGeom>
                    <a:ln w="7620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КИСЛОТА</w:t>
      </w:r>
    </w:p>
    <w:p w:rsidR="00023EB8" w:rsidRDefault="00023EB8" w:rsidP="00311EB1">
      <w:pPr>
        <w:shd w:val="clear" w:color="auto" w:fill="FFFFFF"/>
        <w:spacing w:after="0" w:line="360" w:lineRule="atLeast"/>
        <w:ind w:firstLine="708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11EB1" w:rsidRPr="00674735" w:rsidRDefault="00311EB1" w:rsidP="00674735">
      <w:pPr>
        <w:shd w:val="clear" w:color="auto" w:fill="FFFFFF"/>
        <w:spacing w:after="0" w:line="360" w:lineRule="atLeast"/>
        <w:ind w:firstLine="708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67473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При изучении нового материала, чтобы вызвать интерес учащихся к изучаемому материалу.</w:t>
      </w:r>
    </w:p>
    <w:p w:rsidR="00D661AE" w:rsidRDefault="00D661AE" w:rsidP="00311EB1">
      <w:pPr>
        <w:shd w:val="clear" w:color="auto" w:fill="FFFFFF"/>
        <w:spacing w:after="0" w:line="360" w:lineRule="atLeast"/>
        <w:ind w:firstLine="708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Углерод образует несколько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аллотропных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модификаций. Отгадайте две из них. Ответ: алмаз и графит.</w:t>
      </w:r>
    </w:p>
    <w:p w:rsidR="00243B4C" w:rsidRDefault="00243B4C" w:rsidP="00311EB1">
      <w:pPr>
        <w:shd w:val="clear" w:color="auto" w:fill="FFFFFF"/>
        <w:spacing w:after="0" w:line="360" w:lineRule="atLeast"/>
        <w:ind w:firstLine="708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43B4C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007973" cy="990600"/>
            <wp:effectExtent l="95250" t="76200" r="68477" b="57150"/>
            <wp:docPr id="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973" cy="990600"/>
                    </a:xfrm>
                    <a:prstGeom prst="rect">
                      <a:avLst/>
                    </a:prstGeom>
                    <a:ln w="7620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  <w:r w:rsidR="00D661A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661AE">
        <w:rPr>
          <w:noProof/>
        </w:rPr>
        <w:drawing>
          <wp:inline distT="0" distB="0" distL="0" distR="0">
            <wp:extent cx="655955" cy="1249438"/>
            <wp:effectExtent l="19050" t="0" r="0" b="0"/>
            <wp:docPr id="42" name="Рисунок 1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124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1AE" w:rsidRDefault="00D661AE" w:rsidP="00311EB1">
      <w:pPr>
        <w:shd w:val="clear" w:color="auto" w:fill="FFFFFF"/>
        <w:spacing w:after="0" w:line="360" w:lineRule="atLeast"/>
        <w:ind w:firstLine="708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6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= Т</w:t>
      </w:r>
      <w:proofErr w:type="gramEnd"/>
    </w:p>
    <w:p w:rsidR="00CF6521" w:rsidRDefault="00CF6521" w:rsidP="00CF6521">
      <w:pPr>
        <w:pStyle w:val="a3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Смеси. Способы разделения смесей. 8 класс</w:t>
      </w:r>
    </w:p>
    <w:p w:rsidR="00CF6521" w:rsidRDefault="00CF6521" w:rsidP="00CF6521">
      <w:pPr>
        <w:pStyle w:val="a3"/>
        <w:numPr>
          <w:ilvl w:val="0"/>
          <w:numId w:val="36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Разгадайте кроссворд и определите загаданное слово. Что оно означает?</w:t>
      </w:r>
    </w:p>
    <w:p w:rsidR="00CF6521" w:rsidRDefault="00CF6521" w:rsidP="00CF6521">
      <w:pPr>
        <w:pStyle w:val="a8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  <w:u w:val="single"/>
          <w:shd w:val="clear" w:color="auto" w:fill="FFFFFF"/>
        </w:rPr>
      </w:pPr>
      <w:r>
        <w:rPr>
          <w:b/>
          <w:i/>
          <w:color w:val="000000"/>
          <w:sz w:val="28"/>
          <w:szCs w:val="28"/>
          <w:u w:val="single"/>
          <w:shd w:val="clear" w:color="auto" w:fill="FFFFFF"/>
        </w:rPr>
        <w:t xml:space="preserve">Достигаемые </w:t>
      </w:r>
      <w:proofErr w:type="spellStart"/>
      <w:r>
        <w:rPr>
          <w:b/>
          <w:i/>
          <w:color w:val="000000"/>
          <w:sz w:val="28"/>
          <w:szCs w:val="28"/>
          <w:u w:val="single"/>
          <w:shd w:val="clear" w:color="auto" w:fill="FFFFFF"/>
        </w:rPr>
        <w:t>метапредметные</w:t>
      </w:r>
      <w:proofErr w:type="spellEnd"/>
      <w:r>
        <w:rPr>
          <w:b/>
          <w:i/>
          <w:color w:val="000000"/>
          <w:sz w:val="28"/>
          <w:szCs w:val="28"/>
          <w:u w:val="single"/>
          <w:shd w:val="clear" w:color="auto" w:fill="FFFFFF"/>
        </w:rPr>
        <w:t xml:space="preserve"> результаты: </w:t>
      </w:r>
    </w:p>
    <w:p w:rsidR="00CF6521" w:rsidRDefault="00CF6521" w:rsidP="00CF6521">
      <w:pPr>
        <w:pStyle w:val="a8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  <w:shd w:val="clear" w:color="auto" w:fill="FFFFFF"/>
        </w:rPr>
      </w:pPr>
      <w:r>
        <w:rPr>
          <w:b/>
          <w:i/>
          <w:color w:val="000000"/>
          <w:sz w:val="28"/>
          <w:szCs w:val="28"/>
          <w:u w:val="single"/>
          <w:shd w:val="clear" w:color="auto" w:fill="FFFFFF"/>
        </w:rPr>
        <w:t>познавательные УУД</w:t>
      </w:r>
      <w:r>
        <w:rPr>
          <w:b/>
          <w:i/>
          <w:color w:val="000000"/>
          <w:sz w:val="28"/>
          <w:szCs w:val="28"/>
          <w:shd w:val="clear" w:color="auto" w:fill="FFFFFF"/>
        </w:rPr>
        <w:t xml:space="preserve"> - анализ объектов, их синтез в единое целое; умение заменять определения терминами;</w:t>
      </w:r>
    </w:p>
    <w:p w:rsidR="00CF6521" w:rsidRDefault="00CF6521" w:rsidP="00CF6521">
      <w:pPr>
        <w:pStyle w:val="a3"/>
        <w:rPr>
          <w:b/>
          <w:sz w:val="28"/>
          <w:szCs w:val="28"/>
          <w:u w:val="single"/>
        </w:rPr>
      </w:pPr>
    </w:p>
    <w:tbl>
      <w:tblPr>
        <w:tblStyle w:val="aa"/>
        <w:tblpPr w:leftFromText="180" w:rightFromText="180" w:vertAnchor="text" w:tblpY="1"/>
        <w:tblOverlap w:val="never"/>
        <w:tblW w:w="0" w:type="auto"/>
        <w:tblLook w:val="04A0"/>
      </w:tblPr>
      <w:tblGrid>
        <w:gridCol w:w="53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340"/>
      </w:tblGrid>
      <w:tr w:rsidR="00CF6521" w:rsidTr="00076EF9">
        <w:trPr>
          <w:gridBefore w:val="3"/>
          <w:wBefore w:w="1668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521" w:rsidRDefault="00CF6521" w:rsidP="00076EF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521" w:rsidRDefault="00CF6521" w:rsidP="00076EF9">
            <w:pPr>
              <w:rPr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521" w:rsidRDefault="00CF6521" w:rsidP="00076EF9">
            <w:pPr>
              <w:rPr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521" w:rsidRDefault="002748F3" w:rsidP="00076EF9">
            <w:pPr>
              <w:rPr>
                <w:i/>
                <w:sz w:val="28"/>
                <w:szCs w:val="28"/>
              </w:rPr>
            </w:pPr>
            <w:r w:rsidRPr="002748F3">
              <w:pict>
                <v:rect id="Прямоугольник 1" o:spid="_x0000_s1026" style="position:absolute;margin-left:22.1pt;margin-top:.5pt;width:27.75pt;height:124.5pt;z-index:251660288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" fillcolor="#f2dcdb" strokecolor="#c00000" strokeweight="2pt">
                  <v:textbox>
                    <w:txbxContent>
                      <w:p w:rsidR="00076EF9" w:rsidRDefault="00076EF9" w:rsidP="00CF6521"/>
                      <w:p w:rsidR="00076EF9" w:rsidRDefault="00076EF9" w:rsidP="00CF6521"/>
                      <w:p w:rsidR="00076EF9" w:rsidRDefault="00076EF9" w:rsidP="00CF6521">
                        <w:r>
                          <w:t>5.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521" w:rsidRDefault="00CF6521" w:rsidP="00076EF9">
            <w:pPr>
              <w:rPr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521" w:rsidRDefault="00CF6521" w:rsidP="00076EF9">
            <w:pPr>
              <w:rPr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521" w:rsidRDefault="00CF6521" w:rsidP="00076EF9">
            <w:pPr>
              <w:rPr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521" w:rsidRDefault="00CF6521" w:rsidP="00076EF9">
            <w:pPr>
              <w:rPr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521" w:rsidRDefault="00CF6521" w:rsidP="00076EF9">
            <w:pPr>
              <w:rPr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521" w:rsidRDefault="00CF6521" w:rsidP="00076EF9">
            <w:pPr>
              <w:rPr>
                <w:i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521" w:rsidRDefault="00CF6521" w:rsidP="00076EF9">
            <w:pPr>
              <w:rPr>
                <w:i/>
                <w:sz w:val="28"/>
                <w:szCs w:val="28"/>
              </w:rPr>
            </w:pPr>
          </w:p>
        </w:tc>
      </w:tr>
      <w:tr w:rsidR="00CF6521" w:rsidTr="00076EF9">
        <w:trPr>
          <w:gridAfter w:val="6"/>
          <w:wAfter w:w="3175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521" w:rsidRDefault="00CF6521" w:rsidP="00076EF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521" w:rsidRDefault="00CF6521" w:rsidP="00076EF9">
            <w:pPr>
              <w:rPr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521" w:rsidRDefault="00CF6521" w:rsidP="00076EF9">
            <w:pPr>
              <w:rPr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521" w:rsidRDefault="00CF6521" w:rsidP="00076EF9">
            <w:pPr>
              <w:rPr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521" w:rsidRDefault="00CF6521" w:rsidP="00076EF9">
            <w:pPr>
              <w:rPr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521" w:rsidRDefault="00CF6521" w:rsidP="00076EF9">
            <w:pPr>
              <w:rPr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521" w:rsidRDefault="00CF6521" w:rsidP="00076EF9">
            <w:pPr>
              <w:rPr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521" w:rsidRDefault="002748F3" w:rsidP="00076EF9">
            <w:pPr>
              <w:rPr>
                <w:i/>
                <w:sz w:val="28"/>
                <w:szCs w:val="28"/>
              </w:rPr>
            </w:pPr>
            <w:r w:rsidRPr="002748F3">
              <w:pict>
                <v:line id="Прямая соединительная линия 2" o:spid="_x0000_s1027" style="position:absolute;z-index:251661312;visibility:visible;mso-position-horizontal-relative:text;mso-position-vertical-relative:text;mso-width-relative:margin" from="-5.5pt,.55pt" to="21.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" strokecolor="#be4b48"/>
              </w:pict>
            </w:r>
          </w:p>
        </w:tc>
      </w:tr>
      <w:tr w:rsidR="00CF6521" w:rsidTr="00076EF9">
        <w:trPr>
          <w:gridBefore w:val="6"/>
          <w:gridAfter w:val="2"/>
          <w:wBefore w:w="3369" w:type="dxa"/>
          <w:wAfter w:w="90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521" w:rsidRDefault="002748F3" w:rsidP="00076EF9">
            <w:pPr>
              <w:rPr>
                <w:i/>
                <w:sz w:val="28"/>
                <w:szCs w:val="28"/>
              </w:rPr>
            </w:pPr>
            <w:r w:rsidRPr="002748F3">
              <w:pict>
                <v:line id="Прямая соединительная линия 4" o:spid="_x0000_s1028" style="position:absolute;z-index:251662336;visibility:visible;mso-position-horizontal-relative:text;mso-position-vertical-relative:text;mso-height-relative:margin" from="22.1pt,.2pt" to="49.8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" strokecolor="#be4b48"/>
              </w:pict>
            </w:r>
            <w:r w:rsidR="00CF6521">
              <w:rPr>
                <w:i/>
                <w:sz w:val="28"/>
                <w:szCs w:val="28"/>
              </w:rPr>
              <w:t>3.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521" w:rsidRDefault="00CF6521" w:rsidP="00076EF9">
            <w:pPr>
              <w:rPr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521" w:rsidRDefault="00CF6521" w:rsidP="00076EF9">
            <w:pPr>
              <w:rPr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521" w:rsidRDefault="00CF6521" w:rsidP="00076EF9">
            <w:pPr>
              <w:rPr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521" w:rsidRDefault="00CF6521" w:rsidP="00076EF9">
            <w:pPr>
              <w:rPr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521" w:rsidRDefault="00CF6521" w:rsidP="00076EF9">
            <w:pPr>
              <w:rPr>
                <w:i/>
                <w:sz w:val="28"/>
                <w:szCs w:val="28"/>
              </w:rPr>
            </w:pPr>
          </w:p>
        </w:tc>
      </w:tr>
      <w:tr w:rsidR="00CF6521" w:rsidTr="00076EF9">
        <w:trPr>
          <w:gridBefore w:val="3"/>
          <w:gridAfter w:val="5"/>
          <w:wBefore w:w="1668" w:type="dxa"/>
          <w:wAfter w:w="2608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521" w:rsidRDefault="00CF6521" w:rsidP="00076EF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521" w:rsidRDefault="00CF6521" w:rsidP="00076EF9">
            <w:pPr>
              <w:rPr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521" w:rsidRDefault="00CF6521" w:rsidP="00076EF9">
            <w:pPr>
              <w:rPr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521" w:rsidRDefault="002748F3" w:rsidP="00076EF9">
            <w:pPr>
              <w:rPr>
                <w:i/>
                <w:sz w:val="28"/>
                <w:szCs w:val="28"/>
              </w:rPr>
            </w:pPr>
            <w:r w:rsidRPr="002748F3">
              <w:pict>
                <v:line id="Прямая соединительная линия 5" o:spid="_x0000_s1029" style="position:absolute;flip:y;z-index:251663360;visibility:visible;mso-position-horizontal-relative:text;mso-position-vertical-relative:text;mso-height-relative:margin" from="22.1pt,1pt" to="49.8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" strokecolor="#be4b48"/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521" w:rsidRDefault="00CF6521" w:rsidP="00076EF9">
            <w:pPr>
              <w:rPr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521" w:rsidRDefault="00CF6521" w:rsidP="00076EF9">
            <w:pPr>
              <w:rPr>
                <w:i/>
                <w:sz w:val="28"/>
                <w:szCs w:val="28"/>
              </w:rPr>
            </w:pPr>
          </w:p>
        </w:tc>
      </w:tr>
      <w:tr w:rsidR="00CF6521" w:rsidTr="00076EF9">
        <w:trPr>
          <w:gridBefore w:val="6"/>
          <w:gridAfter w:val="4"/>
          <w:wBefore w:w="3369" w:type="dxa"/>
          <w:wAfter w:w="2041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521" w:rsidRDefault="002748F3" w:rsidP="00076EF9">
            <w:pPr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pict>
                <v:rect id="_x0000_s1034" style="position:absolute;margin-left:-9.75pt;margin-top:.1pt;width:8.25pt;height:17.45pt;z-index:251668480;mso-position-horizontal-relative:text;mso-position-vertical-relative:text" stroked="f"/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521" w:rsidRDefault="002748F3" w:rsidP="00076EF9">
            <w:pPr>
              <w:rPr>
                <w:i/>
                <w:sz w:val="28"/>
                <w:szCs w:val="28"/>
              </w:rPr>
            </w:pPr>
            <w:r w:rsidRPr="002748F3">
              <w:pict>
                <v:line id="Прямая соединительная линия 6" o:spid="_x0000_s1030" style="position:absolute;z-index:251664384;visibility:visible;mso-position-horizontal-relative:text;mso-position-vertical-relative:text" from="-5.5pt,.1pt" to="21.5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" strokecolor="#be4b48"/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521" w:rsidRDefault="00CF6521" w:rsidP="00076EF9">
            <w:pPr>
              <w:rPr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521" w:rsidRDefault="002748F3" w:rsidP="00076EF9">
            <w:pPr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pict>
                <v:rect id="_x0000_s1033" style="position:absolute;margin-left:21.45pt;margin-top:.1pt;width:28.5pt;height:17.45pt;z-index:251667456;mso-position-horizontal-relative:text;mso-position-vertical-relative:text"/>
              </w:pict>
            </w:r>
          </w:p>
        </w:tc>
      </w:tr>
      <w:tr w:rsidR="00CF6521" w:rsidTr="00076EF9">
        <w:trPr>
          <w:gridBefore w:val="6"/>
          <w:gridAfter w:val="1"/>
          <w:wBefore w:w="3369" w:type="dxa"/>
          <w:wAfter w:w="340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521" w:rsidRDefault="00CF6521" w:rsidP="00076EF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521" w:rsidRDefault="002748F3" w:rsidP="00076EF9">
            <w:pPr>
              <w:rPr>
                <w:i/>
                <w:sz w:val="28"/>
                <w:szCs w:val="28"/>
              </w:rPr>
            </w:pPr>
            <w:r w:rsidRPr="002748F3">
              <w:pict>
                <v:line id="Прямая соединительная линия 7" o:spid="_x0000_s1031" style="position:absolute;z-index:251665408;visibility:visible;mso-position-horizontal-relative:text;mso-position-vertical-relative:text" from="-5.5pt,-.05pt" to="21.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" strokecolor="#be4b48"/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521" w:rsidRDefault="00CF6521" w:rsidP="00076EF9">
            <w:pPr>
              <w:rPr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521" w:rsidRDefault="00CF6521" w:rsidP="00076EF9">
            <w:pPr>
              <w:rPr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521" w:rsidRDefault="00CF6521" w:rsidP="00076EF9">
            <w:pPr>
              <w:rPr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521" w:rsidRDefault="00CF6521" w:rsidP="00076EF9">
            <w:pPr>
              <w:rPr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521" w:rsidRDefault="00CF6521" w:rsidP="00076EF9">
            <w:pPr>
              <w:rPr>
                <w:i/>
                <w:sz w:val="28"/>
                <w:szCs w:val="28"/>
              </w:rPr>
            </w:pPr>
          </w:p>
        </w:tc>
      </w:tr>
      <w:tr w:rsidR="00CF6521" w:rsidTr="00076EF9">
        <w:trPr>
          <w:gridBefore w:val="5"/>
          <w:wBefore w:w="2802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521" w:rsidRDefault="00CF6521" w:rsidP="00076EF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521" w:rsidRDefault="00CF6521" w:rsidP="00076EF9">
            <w:pPr>
              <w:rPr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521" w:rsidRDefault="002748F3" w:rsidP="00076EF9">
            <w:pPr>
              <w:rPr>
                <w:i/>
                <w:sz w:val="28"/>
                <w:szCs w:val="28"/>
              </w:rPr>
            </w:pPr>
            <w:r w:rsidRPr="002748F3">
              <w:pict>
                <v:line id="Прямая соединительная линия 8" o:spid="_x0000_s1032" style="position:absolute;z-index:251666432;visibility:visible;mso-position-horizontal-relative:text;mso-position-vertical-relative:text;mso-width-relative:margin" from="-5.5pt,.55pt" to="22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" strokecolor="#be4b48"/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521" w:rsidRDefault="00CF6521" w:rsidP="00076EF9">
            <w:pPr>
              <w:rPr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521" w:rsidRDefault="00CF6521" w:rsidP="00076EF9">
            <w:pPr>
              <w:rPr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521" w:rsidRDefault="00CF6521" w:rsidP="00076EF9">
            <w:pPr>
              <w:rPr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521" w:rsidRDefault="00CF6521" w:rsidP="00076EF9">
            <w:pPr>
              <w:rPr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521" w:rsidRDefault="00CF6521" w:rsidP="00076EF9">
            <w:pPr>
              <w:rPr>
                <w:i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521" w:rsidRDefault="00CF6521" w:rsidP="00076EF9">
            <w:pPr>
              <w:rPr>
                <w:i/>
                <w:sz w:val="28"/>
                <w:szCs w:val="28"/>
              </w:rPr>
            </w:pPr>
          </w:p>
        </w:tc>
      </w:tr>
    </w:tbl>
    <w:p w:rsidR="00CF6521" w:rsidRDefault="00CF6521" w:rsidP="00CF6521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textWrapping" w:clear="all"/>
      </w:r>
    </w:p>
    <w:p w:rsidR="00CF6521" w:rsidRDefault="00CF6521" w:rsidP="00CF6521">
      <w:pPr>
        <w:pStyle w:val="a3"/>
        <w:numPr>
          <w:ilvl w:val="0"/>
          <w:numId w:val="37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Метод разделения однородной смеси, образованной жидким и твёрдым компонентами с различными температурами кипения.</w:t>
      </w:r>
    </w:p>
    <w:p w:rsidR="00CF6521" w:rsidRDefault="00CF6521" w:rsidP="00CF6521">
      <w:pPr>
        <w:pStyle w:val="a3"/>
        <w:numPr>
          <w:ilvl w:val="0"/>
          <w:numId w:val="37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Результат соединения атомов.</w:t>
      </w:r>
    </w:p>
    <w:p w:rsidR="00CF6521" w:rsidRDefault="00CF6521" w:rsidP="00CF6521">
      <w:pPr>
        <w:pStyle w:val="a3"/>
        <w:numPr>
          <w:ilvl w:val="0"/>
          <w:numId w:val="37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Н</w:t>
      </w:r>
      <w:r w:rsidRPr="00325893">
        <w:rPr>
          <w:sz w:val="28"/>
          <w:szCs w:val="28"/>
        </w:rPr>
        <w:t>ерастворимое твердое вещество, образующееся в РАСТВОРЕ</w:t>
      </w:r>
      <w:r>
        <w:rPr>
          <w:sz w:val="28"/>
          <w:szCs w:val="28"/>
        </w:rPr>
        <w:t xml:space="preserve"> в результате реакции.</w:t>
      </w:r>
    </w:p>
    <w:p w:rsidR="00CF6521" w:rsidRDefault="00CF6521" w:rsidP="00CF6521">
      <w:pPr>
        <w:pStyle w:val="a3"/>
        <w:numPr>
          <w:ilvl w:val="0"/>
          <w:numId w:val="37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Его используют для разделения неоднородной смеси.</w:t>
      </w:r>
    </w:p>
    <w:p w:rsidR="00CF6521" w:rsidRDefault="00CF6521" w:rsidP="00CF6521">
      <w:pPr>
        <w:pStyle w:val="a3"/>
        <w:numPr>
          <w:ilvl w:val="0"/>
          <w:numId w:val="37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Это может растворить многие вещества.</w:t>
      </w:r>
    </w:p>
    <w:p w:rsidR="00CF6521" w:rsidRDefault="00CF6521" w:rsidP="00CF6521">
      <w:pPr>
        <w:pStyle w:val="a3"/>
        <w:numPr>
          <w:ilvl w:val="0"/>
          <w:numId w:val="37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Предмет для фильтрования.</w:t>
      </w:r>
    </w:p>
    <w:p w:rsidR="00CF6521" w:rsidRDefault="00CF6521" w:rsidP="00CF6521">
      <w:pPr>
        <w:pStyle w:val="a3"/>
        <w:numPr>
          <w:ilvl w:val="0"/>
          <w:numId w:val="37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Метод разделения столового уксуса на уксус и воду.</w:t>
      </w:r>
    </w:p>
    <w:p w:rsidR="00412B66" w:rsidRDefault="00412B66" w:rsidP="00311EB1">
      <w:pPr>
        <w:shd w:val="clear" w:color="auto" w:fill="FFFFFF"/>
        <w:spacing w:after="0" w:line="360" w:lineRule="atLeast"/>
        <w:ind w:firstLine="708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12B66" w:rsidRDefault="00412B66" w:rsidP="00674735">
      <w:pPr>
        <w:shd w:val="clear" w:color="auto" w:fill="FFFFFF"/>
        <w:spacing w:after="0" w:line="360" w:lineRule="atLeast"/>
        <w:ind w:firstLine="708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12B66" w:rsidRDefault="00412B66" w:rsidP="00674735">
      <w:pPr>
        <w:shd w:val="clear" w:color="auto" w:fill="FFFFFF"/>
        <w:spacing w:after="0" w:line="360" w:lineRule="atLeast"/>
        <w:ind w:firstLine="708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11EB1" w:rsidRPr="00674735" w:rsidRDefault="00311EB1" w:rsidP="00674735">
      <w:pPr>
        <w:shd w:val="clear" w:color="auto" w:fill="FFFFFF"/>
        <w:spacing w:after="0" w:line="360" w:lineRule="atLeast"/>
        <w:ind w:firstLine="708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67473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Во время закрепления материала, чтобы углубить знания детей.</w:t>
      </w:r>
    </w:p>
    <w:p w:rsidR="00D661AE" w:rsidRDefault="00D661AE" w:rsidP="00311EB1">
      <w:pPr>
        <w:shd w:val="clear" w:color="auto" w:fill="FFFFFF"/>
        <w:spacing w:after="0" w:line="360" w:lineRule="atLeast"/>
        <w:ind w:firstLine="708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Этот металл по распространенности в природе занимает 3 место после к</w:t>
      </w:r>
      <w:r w:rsidR="00D2294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ислорода и кремния.</w:t>
      </w:r>
    </w:p>
    <w:tbl>
      <w:tblPr>
        <w:tblW w:w="0" w:type="auto"/>
        <w:jc w:val="center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5"/>
        <w:gridCol w:w="2353"/>
        <w:gridCol w:w="300"/>
        <w:gridCol w:w="2460"/>
        <w:gridCol w:w="3105"/>
      </w:tblGrid>
      <w:tr w:rsidR="00D22942" w:rsidRPr="00D22942" w:rsidTr="00D22942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D22942" w:rsidRPr="00D22942" w:rsidRDefault="00D22942" w:rsidP="00D2294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14300" cy="914400"/>
                  <wp:effectExtent l="19050" t="0" r="0" b="0"/>
                  <wp:docPr id="51" name="Рисунок 10" descr="реб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реб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22942" w:rsidRPr="00D22942" w:rsidRDefault="00D22942" w:rsidP="00D2294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436822" cy="847725"/>
                  <wp:effectExtent l="19050" t="0" r="0" b="0"/>
                  <wp:docPr id="50" name="Рисунок 11" descr="реб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реб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822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22942" w:rsidRPr="00D22942" w:rsidRDefault="00D22942" w:rsidP="00D2294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32160" cy="1057275"/>
                  <wp:effectExtent l="19050" t="0" r="1190" b="0"/>
                  <wp:docPr id="49" name="Рисунок 12" descr="реб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реб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6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22942" w:rsidRPr="00D22942" w:rsidRDefault="00D22942" w:rsidP="00D2294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524000" cy="1524000"/>
                  <wp:effectExtent l="0" t="0" r="0" b="0"/>
                  <wp:docPr id="48" name="Рисунок 13" descr="реб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реб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22942" w:rsidRPr="00D22942" w:rsidRDefault="00D22942" w:rsidP="00D2294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905000" cy="1143000"/>
                  <wp:effectExtent l="19050" t="0" r="0" b="0"/>
                  <wp:docPr id="47" name="Рисунок 14" descr="реб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реб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2942" w:rsidRPr="00D22942" w:rsidRDefault="00D22942" w:rsidP="00D229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22942">
              <w:rPr>
                <w:rFonts w:ascii="Arial" w:eastAsia="Times New Roman" w:hAnsi="Arial" w:cs="Arial"/>
                <w:sz w:val="24"/>
                <w:szCs w:val="24"/>
              </w:rPr>
              <w:br/>
            </w: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400050" cy="152400"/>
                  <wp:effectExtent l="19050" t="0" r="0" b="0"/>
                  <wp:docPr id="46" name="Рисунок 15" descr="реб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реб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2942">
              <w:rPr>
                <w:rFonts w:ascii="Arial" w:eastAsia="Times New Roman" w:hAnsi="Arial" w:cs="Arial"/>
                <w:sz w:val="24"/>
                <w:szCs w:val="24"/>
              </w:rPr>
              <w:t> 1  = М</w:t>
            </w:r>
          </w:p>
        </w:tc>
      </w:tr>
    </w:tbl>
    <w:p w:rsidR="00D22942" w:rsidRDefault="00412B66" w:rsidP="00311EB1">
      <w:pPr>
        <w:shd w:val="clear" w:color="auto" w:fill="FFFFFF"/>
        <w:spacing w:after="0" w:line="360" w:lineRule="atLeast"/>
        <w:ind w:firstLine="708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189220" cy="3775238"/>
            <wp:effectExtent l="19050" t="0" r="0" b="0"/>
            <wp:docPr id="10" name="Рисунок 3" descr="C:\Users\Слава\Pictures\2019-01-09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лава\Pictures\2019-01-09 7\7 0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377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EF9" w:rsidRDefault="00076EF9" w:rsidP="00311EB1">
      <w:pPr>
        <w:shd w:val="clear" w:color="auto" w:fill="FFFFFF"/>
        <w:spacing w:after="0" w:line="360" w:lineRule="atLeast"/>
        <w:ind w:firstLine="708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Ядовитое вещество, образованное веществами из разных классов органических веществ (фенолов и альдегидов).</w:t>
      </w:r>
    </w:p>
    <w:p w:rsidR="00076EF9" w:rsidRDefault="00076EF9" w:rsidP="00311EB1">
      <w:pPr>
        <w:shd w:val="clear" w:color="auto" w:fill="FFFFFF"/>
        <w:spacing w:after="0" w:line="360" w:lineRule="atLeast"/>
        <w:ind w:firstLine="708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ФОРМАЛЬДЕГИД</w:t>
      </w:r>
    </w:p>
    <w:p w:rsidR="00076EF9" w:rsidRDefault="00076EF9" w:rsidP="00311EB1">
      <w:pPr>
        <w:shd w:val="clear" w:color="auto" w:fill="FFFFFF"/>
        <w:spacing w:after="0" w:line="360" w:lineRule="atLeast"/>
        <w:ind w:firstLine="708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191125" cy="2905125"/>
            <wp:effectExtent l="19050" t="0" r="9525" b="0"/>
            <wp:docPr id="14" name="Рисунок 2" descr="C:\Users\Слава\Pictures\2019-01-14 ребус\ребу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лава\Pictures\2019-01-14 ребус\ребус 0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b="59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EB1" w:rsidRPr="00674735" w:rsidRDefault="00311EB1" w:rsidP="00674735">
      <w:pPr>
        <w:shd w:val="clear" w:color="auto" w:fill="FFFFFF"/>
        <w:spacing w:after="0" w:line="360" w:lineRule="atLeast"/>
        <w:ind w:firstLine="708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67473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При проверке домашнего задания, чтобы снять тревожность у учащихся.</w:t>
      </w:r>
    </w:p>
    <w:p w:rsidR="00F72830" w:rsidRDefault="00D22942" w:rsidP="005E4B68">
      <w:pPr>
        <w:shd w:val="clear" w:color="auto" w:fill="FFFFFF"/>
        <w:spacing w:after="0" w:line="360" w:lineRule="atLeast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Здесь зашифрован один из факторов, ускоряющих химическую реакцию.</w:t>
      </w:r>
    </w:p>
    <w:p w:rsidR="00F72830" w:rsidRDefault="00F72830" w:rsidP="005E4B68">
      <w:pPr>
        <w:shd w:val="clear" w:color="auto" w:fill="FFFFFF"/>
        <w:spacing w:after="0" w:line="360" w:lineRule="atLeast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72830" w:rsidRDefault="00D22942" w:rsidP="005E4B68">
      <w:pPr>
        <w:shd w:val="clear" w:color="auto" w:fill="FFFFFF"/>
        <w:spacing w:after="0" w:line="360" w:lineRule="atLeast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22942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189220" cy="1497367"/>
            <wp:effectExtent l="95250" t="76200" r="68580" b="64733"/>
            <wp:docPr id="4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1497367"/>
                    </a:xfrm>
                    <a:prstGeom prst="rect">
                      <a:avLst/>
                    </a:prstGeom>
                    <a:ln w="7620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D22942" w:rsidRDefault="00D22942" w:rsidP="005E4B68">
      <w:pPr>
        <w:shd w:val="clear" w:color="auto" w:fill="FFFFFF"/>
        <w:spacing w:after="0" w:line="360" w:lineRule="atLeast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КАТАЛИЗАТОР</w:t>
      </w:r>
    </w:p>
    <w:p w:rsidR="00F72830" w:rsidRDefault="00076EF9" w:rsidP="005E4B68">
      <w:pPr>
        <w:shd w:val="clear" w:color="auto" w:fill="FFFFFF"/>
        <w:spacing w:after="0" w:line="360" w:lineRule="atLeast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Самый сильный окислитель.</w:t>
      </w:r>
    </w:p>
    <w:p w:rsidR="00076EF9" w:rsidRDefault="00076EF9" w:rsidP="005E4B68">
      <w:pPr>
        <w:shd w:val="clear" w:color="auto" w:fill="FFFFFF"/>
        <w:spacing w:after="0" w:line="360" w:lineRule="atLeast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191125" cy="2381250"/>
            <wp:effectExtent l="19050" t="0" r="9525" b="0"/>
            <wp:docPr id="13" name="Рисунок 1" descr="C:\Users\Слава\Pictures\2019-01-14 ребус\ребу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лава\Pictures\2019-01-14 ребус\ребус 0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53538" b="13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EF9" w:rsidRDefault="00076EF9" w:rsidP="005E4B68">
      <w:pPr>
        <w:shd w:val="clear" w:color="auto" w:fill="FFFFFF"/>
        <w:spacing w:after="0" w:line="360" w:lineRule="atLeast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ФТОР</w:t>
      </w:r>
    </w:p>
    <w:p w:rsidR="00EA17D4" w:rsidRDefault="00EA17D4" w:rsidP="005E4B68">
      <w:pPr>
        <w:shd w:val="clear" w:color="auto" w:fill="FFFFFF"/>
        <w:spacing w:after="0" w:line="360" w:lineRule="atLeast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sectPr w:rsidR="00EA17D4" w:rsidSect="009563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20C44"/>
    <w:multiLevelType w:val="hybridMultilevel"/>
    <w:tmpl w:val="95C05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EA46DE"/>
    <w:multiLevelType w:val="multilevel"/>
    <w:tmpl w:val="FF949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24593A"/>
    <w:multiLevelType w:val="hybridMultilevel"/>
    <w:tmpl w:val="4522A4B0"/>
    <w:lvl w:ilvl="0" w:tplc="02D01DE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1A4F0D"/>
    <w:multiLevelType w:val="hybridMultilevel"/>
    <w:tmpl w:val="E9F4E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BF15E3"/>
    <w:multiLevelType w:val="multilevel"/>
    <w:tmpl w:val="D826D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A56964"/>
    <w:multiLevelType w:val="hybridMultilevel"/>
    <w:tmpl w:val="029451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F94B92"/>
    <w:multiLevelType w:val="hybridMultilevel"/>
    <w:tmpl w:val="95C05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7A7604"/>
    <w:multiLevelType w:val="hybridMultilevel"/>
    <w:tmpl w:val="309666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3E6453E"/>
    <w:multiLevelType w:val="multilevel"/>
    <w:tmpl w:val="1758E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8F07E85"/>
    <w:multiLevelType w:val="singleLevel"/>
    <w:tmpl w:val="EF52D5E4"/>
    <w:lvl w:ilvl="0">
      <w:start w:val="2"/>
      <w:numFmt w:val="decimal"/>
      <w:lvlText w:val="%1"/>
      <w:legacy w:legacy="1" w:legacySpace="0" w:legacyIndent="208"/>
      <w:lvlJc w:val="left"/>
      <w:rPr>
        <w:rFonts w:ascii="Times New Roman" w:hAnsi="Times New Roman" w:cs="Times New Roman" w:hint="default"/>
      </w:rPr>
    </w:lvl>
  </w:abstractNum>
  <w:abstractNum w:abstractNumId="10">
    <w:nsid w:val="3A5E6276"/>
    <w:multiLevelType w:val="hybridMultilevel"/>
    <w:tmpl w:val="530667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AB0290F"/>
    <w:multiLevelType w:val="hybridMultilevel"/>
    <w:tmpl w:val="95C05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B71B6F"/>
    <w:multiLevelType w:val="hybridMultilevel"/>
    <w:tmpl w:val="51B2B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5D6C00"/>
    <w:multiLevelType w:val="multilevel"/>
    <w:tmpl w:val="35CE7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CFC5361"/>
    <w:multiLevelType w:val="hybridMultilevel"/>
    <w:tmpl w:val="95C05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3D136B"/>
    <w:multiLevelType w:val="hybridMultilevel"/>
    <w:tmpl w:val="63063A64"/>
    <w:lvl w:ilvl="0" w:tplc="0419000F">
      <w:start w:val="1"/>
      <w:numFmt w:val="decimal"/>
      <w:lvlText w:val="%1."/>
      <w:lvlJc w:val="left"/>
      <w:pPr>
        <w:ind w:left="74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16">
    <w:nsid w:val="43CA5029"/>
    <w:multiLevelType w:val="hybridMultilevel"/>
    <w:tmpl w:val="18609B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1A78F7"/>
    <w:multiLevelType w:val="hybridMultilevel"/>
    <w:tmpl w:val="CCDE00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1E2ABE"/>
    <w:multiLevelType w:val="hybridMultilevel"/>
    <w:tmpl w:val="E7D69C7E"/>
    <w:lvl w:ilvl="0" w:tplc="0419000F">
      <w:start w:val="1"/>
      <w:numFmt w:val="decimal"/>
      <w:lvlText w:val="%1."/>
      <w:lvlJc w:val="left"/>
      <w:pPr>
        <w:ind w:left="734" w:hanging="360"/>
      </w:pPr>
    </w:lvl>
    <w:lvl w:ilvl="1" w:tplc="04190019" w:tentative="1">
      <w:start w:val="1"/>
      <w:numFmt w:val="lowerLetter"/>
      <w:lvlText w:val="%2."/>
      <w:lvlJc w:val="left"/>
      <w:pPr>
        <w:ind w:left="1454" w:hanging="360"/>
      </w:pPr>
    </w:lvl>
    <w:lvl w:ilvl="2" w:tplc="0419001B" w:tentative="1">
      <w:start w:val="1"/>
      <w:numFmt w:val="lowerRoman"/>
      <w:lvlText w:val="%3."/>
      <w:lvlJc w:val="right"/>
      <w:pPr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19">
    <w:nsid w:val="4FA22F83"/>
    <w:multiLevelType w:val="hybridMultilevel"/>
    <w:tmpl w:val="BC7EAE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FD6154"/>
    <w:multiLevelType w:val="hybridMultilevel"/>
    <w:tmpl w:val="1C4C0A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D92C52"/>
    <w:multiLevelType w:val="hybridMultilevel"/>
    <w:tmpl w:val="1A20C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AE31D1"/>
    <w:multiLevelType w:val="hybridMultilevel"/>
    <w:tmpl w:val="B1B28136"/>
    <w:lvl w:ilvl="0" w:tplc="0419000F">
      <w:start w:val="1"/>
      <w:numFmt w:val="decimal"/>
      <w:lvlText w:val="%1."/>
      <w:lvlJc w:val="left"/>
      <w:pPr>
        <w:ind w:left="727" w:hanging="360"/>
      </w:pPr>
    </w:lvl>
    <w:lvl w:ilvl="1" w:tplc="04190019" w:tentative="1">
      <w:start w:val="1"/>
      <w:numFmt w:val="lowerLetter"/>
      <w:lvlText w:val="%2."/>
      <w:lvlJc w:val="left"/>
      <w:pPr>
        <w:ind w:left="1447" w:hanging="360"/>
      </w:pPr>
    </w:lvl>
    <w:lvl w:ilvl="2" w:tplc="0419001B" w:tentative="1">
      <w:start w:val="1"/>
      <w:numFmt w:val="lowerRoman"/>
      <w:lvlText w:val="%3."/>
      <w:lvlJc w:val="right"/>
      <w:pPr>
        <w:ind w:left="2167" w:hanging="180"/>
      </w:pPr>
    </w:lvl>
    <w:lvl w:ilvl="3" w:tplc="0419000F" w:tentative="1">
      <w:start w:val="1"/>
      <w:numFmt w:val="decimal"/>
      <w:lvlText w:val="%4."/>
      <w:lvlJc w:val="left"/>
      <w:pPr>
        <w:ind w:left="2887" w:hanging="360"/>
      </w:pPr>
    </w:lvl>
    <w:lvl w:ilvl="4" w:tplc="04190019" w:tentative="1">
      <w:start w:val="1"/>
      <w:numFmt w:val="lowerLetter"/>
      <w:lvlText w:val="%5."/>
      <w:lvlJc w:val="left"/>
      <w:pPr>
        <w:ind w:left="3607" w:hanging="360"/>
      </w:pPr>
    </w:lvl>
    <w:lvl w:ilvl="5" w:tplc="0419001B" w:tentative="1">
      <w:start w:val="1"/>
      <w:numFmt w:val="lowerRoman"/>
      <w:lvlText w:val="%6."/>
      <w:lvlJc w:val="right"/>
      <w:pPr>
        <w:ind w:left="4327" w:hanging="180"/>
      </w:pPr>
    </w:lvl>
    <w:lvl w:ilvl="6" w:tplc="0419000F" w:tentative="1">
      <w:start w:val="1"/>
      <w:numFmt w:val="decimal"/>
      <w:lvlText w:val="%7."/>
      <w:lvlJc w:val="left"/>
      <w:pPr>
        <w:ind w:left="5047" w:hanging="360"/>
      </w:pPr>
    </w:lvl>
    <w:lvl w:ilvl="7" w:tplc="04190019" w:tentative="1">
      <w:start w:val="1"/>
      <w:numFmt w:val="lowerLetter"/>
      <w:lvlText w:val="%8."/>
      <w:lvlJc w:val="left"/>
      <w:pPr>
        <w:ind w:left="5767" w:hanging="360"/>
      </w:pPr>
    </w:lvl>
    <w:lvl w:ilvl="8" w:tplc="041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3">
    <w:nsid w:val="60795B26"/>
    <w:multiLevelType w:val="hybridMultilevel"/>
    <w:tmpl w:val="95C05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1524E4B"/>
    <w:multiLevelType w:val="hybridMultilevel"/>
    <w:tmpl w:val="D60647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A5413B"/>
    <w:multiLevelType w:val="hybridMultilevel"/>
    <w:tmpl w:val="68AE5D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1048D0"/>
    <w:multiLevelType w:val="hybridMultilevel"/>
    <w:tmpl w:val="22AA52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0B74AA"/>
    <w:multiLevelType w:val="hybridMultilevel"/>
    <w:tmpl w:val="F312AB02"/>
    <w:lvl w:ilvl="0" w:tplc="04190001">
      <w:start w:val="1"/>
      <w:numFmt w:val="bullet"/>
      <w:lvlText w:val=""/>
      <w:lvlJc w:val="left"/>
      <w:pPr>
        <w:ind w:left="7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28">
    <w:nsid w:val="6D5F368A"/>
    <w:multiLevelType w:val="hybridMultilevel"/>
    <w:tmpl w:val="150E40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7039DF"/>
    <w:multiLevelType w:val="hybridMultilevel"/>
    <w:tmpl w:val="95C05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29656B"/>
    <w:multiLevelType w:val="hybridMultilevel"/>
    <w:tmpl w:val="EFD209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AB4C13"/>
    <w:multiLevelType w:val="hybridMultilevel"/>
    <w:tmpl w:val="95C05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C9137B"/>
    <w:multiLevelType w:val="hybridMultilevel"/>
    <w:tmpl w:val="95C05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9092352"/>
    <w:multiLevelType w:val="multilevel"/>
    <w:tmpl w:val="68F60F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A68427C"/>
    <w:multiLevelType w:val="multilevel"/>
    <w:tmpl w:val="B94AC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A8933A3"/>
    <w:multiLevelType w:val="hybridMultilevel"/>
    <w:tmpl w:val="95C05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lvl w:ilvl="0">
        <w:start w:val="2"/>
        <w:numFmt w:val="decimal"/>
        <w:lvlText w:val="%1"/>
        <w:legacy w:legacy="1" w:legacySpace="0" w:legacyIndent="209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8"/>
  </w:num>
  <w:num w:numId="4">
    <w:abstractNumId w:val="33"/>
  </w:num>
  <w:num w:numId="5">
    <w:abstractNumId w:val="24"/>
  </w:num>
  <w:num w:numId="6">
    <w:abstractNumId w:val="17"/>
  </w:num>
  <w:num w:numId="7">
    <w:abstractNumId w:val="22"/>
  </w:num>
  <w:num w:numId="8">
    <w:abstractNumId w:val="30"/>
  </w:num>
  <w:num w:numId="9">
    <w:abstractNumId w:val="27"/>
  </w:num>
  <w:num w:numId="10">
    <w:abstractNumId w:val="15"/>
  </w:num>
  <w:num w:numId="11">
    <w:abstractNumId w:val="16"/>
  </w:num>
  <w:num w:numId="12">
    <w:abstractNumId w:val="18"/>
  </w:num>
  <w:num w:numId="13">
    <w:abstractNumId w:val="19"/>
  </w:num>
  <w:num w:numId="14">
    <w:abstractNumId w:val="21"/>
  </w:num>
  <w:num w:numId="15">
    <w:abstractNumId w:val="28"/>
  </w:num>
  <w:num w:numId="16">
    <w:abstractNumId w:val="20"/>
  </w:num>
  <w:num w:numId="17">
    <w:abstractNumId w:val="25"/>
  </w:num>
  <w:num w:numId="18">
    <w:abstractNumId w:val="5"/>
  </w:num>
  <w:num w:numId="19">
    <w:abstractNumId w:val="26"/>
  </w:num>
  <w:num w:numId="20">
    <w:abstractNumId w:val="13"/>
  </w:num>
  <w:num w:numId="21">
    <w:abstractNumId w:val="34"/>
  </w:num>
  <w:num w:numId="22">
    <w:abstractNumId w:val="12"/>
  </w:num>
  <w:num w:numId="23">
    <w:abstractNumId w:val="3"/>
  </w:num>
  <w:num w:numId="24">
    <w:abstractNumId w:val="31"/>
  </w:num>
  <w:num w:numId="25">
    <w:abstractNumId w:val="29"/>
  </w:num>
  <w:num w:numId="26">
    <w:abstractNumId w:val="32"/>
  </w:num>
  <w:num w:numId="27">
    <w:abstractNumId w:val="0"/>
  </w:num>
  <w:num w:numId="28">
    <w:abstractNumId w:val="23"/>
  </w:num>
  <w:num w:numId="29">
    <w:abstractNumId w:val="11"/>
  </w:num>
  <w:num w:numId="30">
    <w:abstractNumId w:val="1"/>
  </w:num>
  <w:num w:numId="31">
    <w:abstractNumId w:val="14"/>
  </w:num>
  <w:num w:numId="32">
    <w:abstractNumId w:val="6"/>
  </w:num>
  <w:num w:numId="33">
    <w:abstractNumId w:val="35"/>
  </w:num>
  <w:num w:numId="34">
    <w:abstractNumId w:val="4"/>
  </w:num>
  <w:num w:numId="35">
    <w:abstractNumId w:val="2"/>
  </w:num>
  <w:num w:numId="3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A32F6"/>
    <w:rsid w:val="00023EB8"/>
    <w:rsid w:val="00037B4C"/>
    <w:rsid w:val="00076EF9"/>
    <w:rsid w:val="001877DC"/>
    <w:rsid w:val="001A094F"/>
    <w:rsid w:val="00216F27"/>
    <w:rsid w:val="00243B4C"/>
    <w:rsid w:val="002570C8"/>
    <w:rsid w:val="002748F3"/>
    <w:rsid w:val="002A152D"/>
    <w:rsid w:val="002F762E"/>
    <w:rsid w:val="00311EB1"/>
    <w:rsid w:val="00340C0C"/>
    <w:rsid w:val="0034500C"/>
    <w:rsid w:val="00357A54"/>
    <w:rsid w:val="00371E99"/>
    <w:rsid w:val="003A4300"/>
    <w:rsid w:val="003B0959"/>
    <w:rsid w:val="003B4A8E"/>
    <w:rsid w:val="00412B66"/>
    <w:rsid w:val="004148C3"/>
    <w:rsid w:val="004529F1"/>
    <w:rsid w:val="00471DFC"/>
    <w:rsid w:val="005042E2"/>
    <w:rsid w:val="00532943"/>
    <w:rsid w:val="00590247"/>
    <w:rsid w:val="005A09C1"/>
    <w:rsid w:val="005E4B68"/>
    <w:rsid w:val="005F4823"/>
    <w:rsid w:val="00674735"/>
    <w:rsid w:val="006A0910"/>
    <w:rsid w:val="006A69C4"/>
    <w:rsid w:val="006B45FD"/>
    <w:rsid w:val="007168D5"/>
    <w:rsid w:val="00763625"/>
    <w:rsid w:val="00776F38"/>
    <w:rsid w:val="0078054A"/>
    <w:rsid w:val="007A32F6"/>
    <w:rsid w:val="007E6CF7"/>
    <w:rsid w:val="00811D5F"/>
    <w:rsid w:val="0084394E"/>
    <w:rsid w:val="008744FD"/>
    <w:rsid w:val="00885AE3"/>
    <w:rsid w:val="008F5FC4"/>
    <w:rsid w:val="00910A79"/>
    <w:rsid w:val="0091474C"/>
    <w:rsid w:val="00925393"/>
    <w:rsid w:val="009274BC"/>
    <w:rsid w:val="009563E2"/>
    <w:rsid w:val="00A01D51"/>
    <w:rsid w:val="00A066CA"/>
    <w:rsid w:val="00A2396F"/>
    <w:rsid w:val="00A84B76"/>
    <w:rsid w:val="00AA1B44"/>
    <w:rsid w:val="00B25179"/>
    <w:rsid w:val="00B562DE"/>
    <w:rsid w:val="00B75F13"/>
    <w:rsid w:val="00BE2ED2"/>
    <w:rsid w:val="00C062AC"/>
    <w:rsid w:val="00C2052D"/>
    <w:rsid w:val="00C6555F"/>
    <w:rsid w:val="00C7712E"/>
    <w:rsid w:val="00C87ACD"/>
    <w:rsid w:val="00CE3BB3"/>
    <w:rsid w:val="00CF6521"/>
    <w:rsid w:val="00D0285E"/>
    <w:rsid w:val="00D22942"/>
    <w:rsid w:val="00D661AE"/>
    <w:rsid w:val="00D95E51"/>
    <w:rsid w:val="00DC1C98"/>
    <w:rsid w:val="00E12553"/>
    <w:rsid w:val="00E229D9"/>
    <w:rsid w:val="00E546F8"/>
    <w:rsid w:val="00E641FF"/>
    <w:rsid w:val="00EA17D4"/>
    <w:rsid w:val="00ED45AC"/>
    <w:rsid w:val="00F439F5"/>
    <w:rsid w:val="00F4605E"/>
    <w:rsid w:val="00F72830"/>
    <w:rsid w:val="00F72D8F"/>
    <w:rsid w:val="00FB4CEB"/>
    <w:rsid w:val="00FB5408"/>
    <w:rsid w:val="00FD67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3E2"/>
  </w:style>
  <w:style w:type="paragraph" w:styleId="3">
    <w:name w:val="heading 3"/>
    <w:basedOn w:val="a"/>
    <w:link w:val="30"/>
    <w:uiPriority w:val="9"/>
    <w:qFormat/>
    <w:rsid w:val="00037B4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A239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A2396F"/>
  </w:style>
  <w:style w:type="character" w:customStyle="1" w:styleId="c3">
    <w:name w:val="c3"/>
    <w:basedOn w:val="a0"/>
    <w:rsid w:val="00A2396F"/>
  </w:style>
  <w:style w:type="paragraph" w:customStyle="1" w:styleId="c5">
    <w:name w:val="c5"/>
    <w:basedOn w:val="a"/>
    <w:rsid w:val="00A239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C6555F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92539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B5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5408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5A09C1"/>
    <w:rPr>
      <w:b/>
      <w:bCs/>
    </w:rPr>
  </w:style>
  <w:style w:type="paragraph" w:styleId="a8">
    <w:name w:val="Normal (Web)"/>
    <w:basedOn w:val="a"/>
    <w:unhideWhenUsed/>
    <w:rsid w:val="00F72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023EB8"/>
  </w:style>
  <w:style w:type="paragraph" w:customStyle="1" w:styleId="c4">
    <w:name w:val="c4"/>
    <w:basedOn w:val="a"/>
    <w:rsid w:val="00023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c16">
    <w:name w:val="c4 c16"/>
    <w:basedOn w:val="a"/>
    <w:rsid w:val="00023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c4">
    <w:name w:val="c12 c4"/>
    <w:basedOn w:val="a"/>
    <w:rsid w:val="00023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c12">
    <w:name w:val="c4 c12"/>
    <w:basedOn w:val="a"/>
    <w:rsid w:val="00023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c24c21c25">
    <w:name w:val="c4 c24 c21 c25"/>
    <w:basedOn w:val="a"/>
    <w:rsid w:val="00023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c4">
    <w:name w:val="c18 c4"/>
    <w:basedOn w:val="a"/>
    <w:rsid w:val="00023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c18">
    <w:name w:val="c4 c18"/>
    <w:basedOn w:val="a"/>
    <w:rsid w:val="00023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D0285E"/>
    <w:pPr>
      <w:spacing w:after="0" w:line="240" w:lineRule="auto"/>
    </w:pPr>
  </w:style>
  <w:style w:type="table" w:styleId="aa">
    <w:name w:val="Table Grid"/>
    <w:basedOn w:val="a1"/>
    <w:uiPriority w:val="59"/>
    <w:rsid w:val="00D95E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037B4C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rtecenter">
    <w:name w:val="rtecenter"/>
    <w:basedOn w:val="a"/>
    <w:rsid w:val="0003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5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4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94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79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9516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5247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97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gif"/><Relationship Id="rId40" Type="http://schemas.openxmlformats.org/officeDocument/2006/relationships/image" Target="media/image36.jpeg"/><Relationship Id="rId5" Type="http://schemas.openxmlformats.org/officeDocument/2006/relationships/image" Target="media/image1.gif"/><Relationship Id="rId15" Type="http://schemas.openxmlformats.org/officeDocument/2006/relationships/image" Target="media/image11.gif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gif"/><Relationship Id="rId19" Type="http://schemas.openxmlformats.org/officeDocument/2006/relationships/image" Target="media/image15.gif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647</TotalTime>
  <Pages>12</Pages>
  <Words>2252</Words>
  <Characters>12841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school12</Company>
  <LinksUpToDate>false</LinksUpToDate>
  <CharactersWithSpaces>15063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Слава</cp:lastModifiedBy>
  <cp:revision>28</cp:revision>
  <dcterms:created xsi:type="dcterms:W3CDTF">2018-12-19T04:27:00Z</dcterms:created>
  <dcterms:modified xsi:type="dcterms:W3CDTF">2019-01-14T12:13:00Z</dcterms:modified>
</cp:coreProperties>
</file>