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5E" w:rsidRDefault="00D0285E" w:rsidP="00D0285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285E" w:rsidRDefault="00D0285E" w:rsidP="00D0285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CE25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Активизация познавательной активности учащихся с помощью заданий</w:t>
      </w:r>
      <w:r w:rsidR="00CE3B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CE25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направленных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получение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результатов».</w:t>
      </w:r>
    </w:p>
    <w:p w:rsidR="00D0285E" w:rsidRDefault="00D0285E" w:rsidP="00D0285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285E" w:rsidRPr="00D0285E" w:rsidRDefault="00D0285E" w:rsidP="00D0285E">
      <w:pPr>
        <w:pStyle w:val="a9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02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последнее время общество меняется так динамично, что не представляется возможным точно спрогнозировать, какие именно знания пригодятся ребенку в его взрослой жизни. Поэтому в обучении школьников на первый план выходит вопрос формирования у них умений самостоятельно продолжать образование на протяжении всей жизни, т.е. обладать </w:t>
      </w:r>
      <w:proofErr w:type="spellStart"/>
      <w:r w:rsidRPr="00D0285E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метапредметными</w:t>
      </w:r>
      <w:proofErr w:type="spellEnd"/>
      <w:r w:rsidRPr="00D02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компетентностями.</w:t>
      </w:r>
    </w:p>
    <w:p w:rsidR="00D0285E" w:rsidRPr="00D0285E" w:rsidRDefault="00D0285E" w:rsidP="00D0285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D0285E">
        <w:rPr>
          <w:rFonts w:ascii="Times New Roman" w:hAnsi="Times New Roman" w:cs="Times New Roman"/>
          <w:sz w:val="24"/>
          <w:szCs w:val="24"/>
        </w:rPr>
        <w:t>Главной целью современного образования является развитие и воспитание интеллектуальной, свободной, мобильной, нравственной и творческой личности. В свете международных критериев измерения качества системы образования, на одно из первых мест выходит проблема формирования мобильности, умения работать с информацией, принимать решения в нестандартных ситуациях.</w:t>
      </w:r>
    </w:p>
    <w:p w:rsidR="00D0285E" w:rsidRPr="00D0285E" w:rsidRDefault="00D0285E" w:rsidP="00D0285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D0285E">
        <w:rPr>
          <w:rFonts w:ascii="Times New Roman" w:hAnsi="Times New Roman" w:cs="Times New Roman"/>
          <w:sz w:val="24"/>
          <w:szCs w:val="24"/>
        </w:rPr>
        <w:t>Такой подход нашел отражение в основных нормативных документах образовательной сферы, в частности во </w:t>
      </w:r>
      <w:hyperlink r:id="rId5" w:tgtFrame="_blank" w:history="1">
        <w:r w:rsidRPr="00D0285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ФГОС</w:t>
        </w:r>
      </w:hyperlink>
      <w:r w:rsidRPr="00D02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285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0285E">
        <w:rPr>
          <w:rFonts w:ascii="Times New Roman" w:hAnsi="Times New Roman" w:cs="Times New Roman"/>
          <w:sz w:val="24"/>
          <w:szCs w:val="24"/>
        </w:rPr>
        <w:t xml:space="preserve"> компетентности внесены в перечень основных результатов обучения, которые, согласно новым стандартам, должны освоить обучающиеся.  </w:t>
      </w:r>
    </w:p>
    <w:p w:rsidR="00D0285E" w:rsidRDefault="00D0285E" w:rsidP="00D0285E">
      <w:pPr>
        <w:pStyle w:val="a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85E" w:rsidRPr="00D0285E" w:rsidRDefault="00D0285E" w:rsidP="00D0285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285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Метаумения</w:t>
      </w:r>
      <w:proofErr w:type="spellEnd"/>
      <w:r w:rsidRPr="00D0285E">
        <w:rPr>
          <w:rFonts w:ascii="Times New Roman" w:eastAsia="Times New Roman" w:hAnsi="Times New Roman" w:cs="Times New Roman"/>
          <w:sz w:val="24"/>
          <w:szCs w:val="24"/>
        </w:rPr>
        <w:t xml:space="preserve"> — универсальные </w:t>
      </w:r>
      <w:proofErr w:type="spellStart"/>
      <w:r w:rsidRPr="00D0285E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D0285E">
        <w:rPr>
          <w:rFonts w:ascii="Times New Roman" w:eastAsia="Times New Roman" w:hAnsi="Times New Roman" w:cs="Times New Roman"/>
          <w:sz w:val="24"/>
          <w:szCs w:val="24"/>
        </w:rPr>
        <w:t xml:space="preserve"> навыки и умения.</w:t>
      </w:r>
    </w:p>
    <w:p w:rsidR="00D0285E" w:rsidRDefault="00D0285E" w:rsidP="00D0285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0285E" w:rsidRPr="00D0285E" w:rsidRDefault="00D0285E" w:rsidP="00D0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D0285E">
        <w:rPr>
          <w:rFonts w:ascii="Times New Roman" w:hAnsi="Times New Roman" w:cs="Times New Roman"/>
          <w:sz w:val="24"/>
          <w:szCs w:val="24"/>
        </w:rPr>
        <w:t xml:space="preserve">К таким </w:t>
      </w:r>
      <w:proofErr w:type="spellStart"/>
      <w:r w:rsidRPr="00D0285E">
        <w:rPr>
          <w:rFonts w:ascii="Times New Roman" w:hAnsi="Times New Roman" w:cs="Times New Roman"/>
          <w:sz w:val="24"/>
          <w:szCs w:val="24"/>
        </w:rPr>
        <w:t>метаумениям</w:t>
      </w:r>
      <w:proofErr w:type="spellEnd"/>
      <w:r w:rsidRPr="00D0285E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D0285E" w:rsidRPr="00D0285E" w:rsidRDefault="00D0285E" w:rsidP="00D0285E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0285E">
        <w:rPr>
          <w:rFonts w:ascii="Times New Roman" w:hAnsi="Times New Roman" w:cs="Times New Roman"/>
          <w:sz w:val="24"/>
          <w:szCs w:val="24"/>
        </w:rPr>
        <w:t>основы теоретического мышления (определение понятий, систематизация, классификация, доказательство, обобщение);</w:t>
      </w:r>
    </w:p>
    <w:p w:rsidR="00D0285E" w:rsidRPr="00D0285E" w:rsidRDefault="00D0285E" w:rsidP="00D0285E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0285E">
        <w:rPr>
          <w:rFonts w:ascii="Times New Roman" w:hAnsi="Times New Roman" w:cs="Times New Roman"/>
          <w:sz w:val="24"/>
          <w:szCs w:val="24"/>
        </w:rPr>
        <w:t>обладание навыками переработки информации (анализ, синтез, интерпретация, оценка, аргументирование);</w:t>
      </w:r>
    </w:p>
    <w:p w:rsidR="00D0285E" w:rsidRPr="00D0285E" w:rsidRDefault="00900957" w:rsidP="00D0285E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D0285E" w:rsidRPr="00D0285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критическое мышление</w:t>
        </w:r>
      </w:hyperlink>
      <w:r w:rsidR="00D0285E" w:rsidRPr="00D0285E">
        <w:rPr>
          <w:rFonts w:ascii="Times New Roman" w:hAnsi="Times New Roman" w:cs="Times New Roman"/>
          <w:sz w:val="24"/>
          <w:szCs w:val="24"/>
        </w:rPr>
        <w:t> (работа с фактами: сопоставление, умение отличать недостоверную информацию, находить логическое несоответствие, определять двусмысленность и т.д.);</w:t>
      </w:r>
    </w:p>
    <w:p w:rsidR="00D0285E" w:rsidRPr="00D0285E" w:rsidRDefault="00D0285E" w:rsidP="00D0285E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0285E">
        <w:rPr>
          <w:rFonts w:ascii="Times New Roman" w:hAnsi="Times New Roman" w:cs="Times New Roman"/>
          <w:sz w:val="24"/>
          <w:szCs w:val="24"/>
        </w:rPr>
        <w:t>задатки творческого мышления (определение проблем в стандартных ситуациях, нахождение альтернативного решения, совмещение традиционных и новых способов деятельности);</w:t>
      </w:r>
    </w:p>
    <w:p w:rsidR="00D0285E" w:rsidRPr="00D0285E" w:rsidRDefault="00D0285E" w:rsidP="00D0285E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0285E">
        <w:rPr>
          <w:rFonts w:ascii="Times New Roman" w:hAnsi="Times New Roman" w:cs="Times New Roman"/>
          <w:sz w:val="24"/>
          <w:szCs w:val="24"/>
        </w:rPr>
        <w:t>регулятивные умения (</w:t>
      </w:r>
      <w:hyperlink r:id="rId7" w:tgtFrame="_blank" w:history="1">
        <w:r w:rsidRPr="00D0285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ставить вопросы</w:t>
        </w:r>
      </w:hyperlink>
      <w:r w:rsidRPr="00D0285E">
        <w:rPr>
          <w:rFonts w:ascii="Times New Roman" w:hAnsi="Times New Roman" w:cs="Times New Roman"/>
          <w:sz w:val="24"/>
          <w:szCs w:val="24"/>
        </w:rPr>
        <w:t>, формулировать гипотезы, определять цели, планировать, выбирать способ действий, </w:t>
      </w:r>
      <w:hyperlink r:id="rId8" w:tgtFrame="_blank" w:history="1">
        <w:r w:rsidRPr="00D0285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контролировать, анализировать и корректировать свою деятельность</w:t>
        </w:r>
      </w:hyperlink>
      <w:r w:rsidRPr="00D0285E">
        <w:rPr>
          <w:rFonts w:ascii="Times New Roman" w:hAnsi="Times New Roman" w:cs="Times New Roman"/>
          <w:sz w:val="24"/>
          <w:szCs w:val="24"/>
        </w:rPr>
        <w:t>);</w:t>
      </w:r>
    </w:p>
    <w:p w:rsidR="00D0285E" w:rsidRPr="00D0285E" w:rsidRDefault="00D0285E" w:rsidP="00D0285E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0285E">
        <w:rPr>
          <w:rFonts w:ascii="Times New Roman" w:hAnsi="Times New Roman" w:cs="Times New Roman"/>
          <w:sz w:val="24"/>
          <w:szCs w:val="24"/>
        </w:rPr>
        <w:t>главные качества мышления (диалектичность, гибкость и т.д.)</w:t>
      </w:r>
    </w:p>
    <w:p w:rsidR="00B75F13" w:rsidRPr="00D0285E" w:rsidRDefault="00B75F13" w:rsidP="005A09C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B75F13" w:rsidRDefault="00CE3BB3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 xml:space="preserve">Чтобы достигнуть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</w:rPr>
        <w:t xml:space="preserve"> результатов мной были составлены задания для уроков химии.</w:t>
      </w:r>
    </w:p>
    <w:p w:rsidR="00CE25E8" w:rsidRDefault="00CE25E8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</w:p>
    <w:p w:rsidR="00CE25E8" w:rsidRDefault="00CE25E8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</w:p>
    <w:p w:rsidR="00CE25E8" w:rsidRDefault="00CE25E8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</w:p>
    <w:p w:rsidR="00CE25E8" w:rsidRDefault="00CE25E8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</w:p>
    <w:p w:rsidR="00CE25E8" w:rsidRDefault="00CE25E8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</w:p>
    <w:p w:rsidR="00CE25E8" w:rsidRDefault="00CE25E8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</w:p>
    <w:p w:rsidR="00CE25E8" w:rsidRDefault="00CE25E8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</w:p>
    <w:p w:rsidR="00CE25E8" w:rsidRDefault="00CE25E8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</w:p>
    <w:p w:rsidR="00CE25E8" w:rsidRDefault="00CE25E8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</w:p>
    <w:p w:rsidR="00CE3BB3" w:rsidRPr="00CE3BB3" w:rsidRDefault="00CE3BB3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r w:rsidRPr="00CE3BB3">
        <w:rPr>
          <w:rFonts w:ascii="Times New Roman" w:eastAsia="Times New Roman" w:hAnsi="Times New Roman" w:cs="Times New Roman"/>
          <w:b/>
          <w:color w:val="000000"/>
          <w:kern w:val="36"/>
        </w:rPr>
        <w:lastRenderedPageBreak/>
        <w:t>Задание 1.</w:t>
      </w:r>
    </w:p>
    <w:p w:rsidR="00CE3BB3" w:rsidRDefault="00371E99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</w:rPr>
        <w:t>Охарактеризуйте типы химической связи</w:t>
      </w:r>
      <w:r w:rsidR="00A84B76">
        <w:rPr>
          <w:rFonts w:ascii="Times New Roman" w:eastAsia="Times New Roman" w:hAnsi="Times New Roman" w:cs="Times New Roman"/>
          <w:b/>
          <w:color w:val="000000"/>
          <w:kern w:val="36"/>
        </w:rPr>
        <w:t xml:space="preserve"> и приведите </w:t>
      </w:r>
      <w:r>
        <w:rPr>
          <w:rFonts w:ascii="Times New Roman" w:eastAsia="Times New Roman" w:hAnsi="Times New Roman" w:cs="Times New Roman"/>
          <w:b/>
          <w:color w:val="000000"/>
          <w:kern w:val="36"/>
        </w:rPr>
        <w:t xml:space="preserve">дополнительно по три примера веществ </w:t>
      </w:r>
      <w:r w:rsidR="00CE3BB3" w:rsidRPr="00CE3BB3">
        <w:rPr>
          <w:rFonts w:ascii="Times New Roman" w:eastAsia="Times New Roman" w:hAnsi="Times New Roman" w:cs="Times New Roman"/>
          <w:b/>
          <w:color w:val="000000"/>
          <w:kern w:val="36"/>
        </w:rPr>
        <w:t xml:space="preserve"> на каждый тип.</w:t>
      </w:r>
      <w:r>
        <w:rPr>
          <w:rFonts w:ascii="Times New Roman" w:eastAsia="Times New Roman" w:hAnsi="Times New Roman" w:cs="Times New Roman"/>
          <w:b/>
          <w:color w:val="000000"/>
          <w:kern w:val="36"/>
        </w:rPr>
        <w:t xml:space="preserve"> Все вещества назовите.</w:t>
      </w:r>
    </w:p>
    <w:p w:rsidR="00371E99" w:rsidRDefault="00371E99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</w:p>
    <w:p w:rsidR="009274BC" w:rsidRDefault="009274BC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</w:rPr>
        <w:t>1</w:t>
      </w:r>
    </w:p>
    <w:p w:rsidR="00371E99" w:rsidRDefault="009274BC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r>
        <w:rPr>
          <w:noProof/>
        </w:rPr>
        <w:drawing>
          <wp:inline distT="0" distB="0" distL="0" distR="0">
            <wp:extent cx="1562100" cy="1171575"/>
            <wp:effectExtent l="19050" t="0" r="0" b="0"/>
            <wp:docPr id="1" name="Рисунок 1" descr="Ионная связ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онная связ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27" cy="11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E99">
        <w:rPr>
          <w:rFonts w:ascii="Times New Roman" w:eastAsia="Times New Roman" w:hAnsi="Times New Roman" w:cs="Times New Roman"/>
          <w:b/>
          <w:color w:val="000000"/>
          <w:kern w:val="36"/>
        </w:rPr>
        <w:t xml:space="preserve">   </w:t>
      </w:r>
    </w:p>
    <w:p w:rsidR="00371E99" w:rsidRDefault="00371E99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</w:rPr>
        <w:t xml:space="preserve">2                  </w:t>
      </w:r>
    </w:p>
    <w:p w:rsidR="009274BC" w:rsidRDefault="00371E99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</w:rPr>
        <w:t xml:space="preserve">  </w:t>
      </w:r>
      <w:r>
        <w:rPr>
          <w:noProof/>
        </w:rPr>
        <w:drawing>
          <wp:inline distT="0" distB="0" distL="0" distR="0">
            <wp:extent cx="2655720" cy="619125"/>
            <wp:effectExtent l="19050" t="0" r="0" b="0"/>
            <wp:docPr id="4" name="Рисунок 4" descr="ковалентная связь вод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валентная связь водоро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2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99" w:rsidRDefault="00371E99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</w:rPr>
        <w:t>3</w:t>
      </w:r>
    </w:p>
    <w:p w:rsidR="00371E99" w:rsidRDefault="00371E99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r>
        <w:rPr>
          <w:noProof/>
        </w:rPr>
        <w:drawing>
          <wp:inline distT="0" distB="0" distL="0" distR="0">
            <wp:extent cx="1562100" cy="1144426"/>
            <wp:effectExtent l="19050" t="0" r="0" b="0"/>
            <wp:docPr id="7" name="Рисунок 7" descr="https://static-interneturok.cdnvideo.ru/content/konspekt_image/59028/1ee3a730_fcf5_0130_956d_12313d00e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59028/1ee3a730_fcf5_0130_956d_12313d00e4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4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99" w:rsidRPr="00CE3BB3" w:rsidRDefault="00371E99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</w:rPr>
        <w:t>4</w:t>
      </w:r>
    </w:p>
    <w:p w:rsidR="00B75F13" w:rsidRDefault="00371E99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noProof/>
        </w:rPr>
        <w:drawing>
          <wp:inline distT="0" distB="0" distL="0" distR="0">
            <wp:extent cx="1657350" cy="1511969"/>
            <wp:effectExtent l="19050" t="0" r="0" b="0"/>
            <wp:docPr id="16" name="Рисунок 16" descr="Металлическая кристаллическая решетка и металлическая связь определя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еталлическая кристаллическая решетка и металлическая связь определяю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04" cy="151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99" w:rsidRDefault="00371E99" w:rsidP="00371E99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 xml:space="preserve">Достигаемые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</w:rPr>
        <w:t xml:space="preserve"> результаты:</w:t>
      </w:r>
    </w:p>
    <w:p w:rsidR="00371E99" w:rsidRPr="00A84B76" w:rsidRDefault="00371E99" w:rsidP="00371E99">
      <w:pPr>
        <w:pStyle w:val="a3"/>
        <w:numPr>
          <w:ilvl w:val="0"/>
          <w:numId w:val="25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A84B76">
        <w:rPr>
          <w:rFonts w:ascii="Times New Roman" w:eastAsia="Times New Roman" w:hAnsi="Times New Roman" w:cs="Times New Roman"/>
          <w:color w:val="000000"/>
          <w:kern w:val="36"/>
        </w:rPr>
        <w:t>Выбор знаково-символических сре</w:t>
      </w:r>
      <w:proofErr w:type="gramStart"/>
      <w:r w:rsidRPr="00A84B76">
        <w:rPr>
          <w:rFonts w:ascii="Times New Roman" w:eastAsia="Times New Roman" w:hAnsi="Times New Roman" w:cs="Times New Roman"/>
          <w:color w:val="000000"/>
          <w:kern w:val="36"/>
        </w:rPr>
        <w:t>дств дл</w:t>
      </w:r>
      <w:proofErr w:type="gramEnd"/>
      <w:r w:rsidRPr="00A84B76">
        <w:rPr>
          <w:rFonts w:ascii="Times New Roman" w:eastAsia="Times New Roman" w:hAnsi="Times New Roman" w:cs="Times New Roman"/>
          <w:color w:val="000000"/>
          <w:kern w:val="36"/>
        </w:rPr>
        <w:t>я построения модели.</w:t>
      </w:r>
    </w:p>
    <w:p w:rsidR="00371E99" w:rsidRPr="00A84B76" w:rsidRDefault="00371E99" w:rsidP="00371E99">
      <w:pPr>
        <w:pStyle w:val="a3"/>
        <w:numPr>
          <w:ilvl w:val="0"/>
          <w:numId w:val="25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A84B76">
        <w:rPr>
          <w:rFonts w:ascii="Times New Roman" w:eastAsia="Times New Roman" w:hAnsi="Times New Roman" w:cs="Times New Roman"/>
          <w:color w:val="000000"/>
          <w:kern w:val="36"/>
        </w:rPr>
        <w:t>Выражение смысла ситуации различными средствами (рисунки, символы, знаки …</w:t>
      </w:r>
      <w:r w:rsidR="00D95E51">
        <w:rPr>
          <w:rFonts w:ascii="Times New Roman" w:eastAsia="Times New Roman" w:hAnsi="Times New Roman" w:cs="Times New Roman"/>
          <w:color w:val="000000"/>
          <w:kern w:val="36"/>
        </w:rPr>
        <w:t>)</w:t>
      </w:r>
      <w:proofErr w:type="gramStart"/>
      <w:r w:rsidRPr="00A84B76">
        <w:rPr>
          <w:rFonts w:ascii="Times New Roman" w:eastAsia="Times New Roman" w:hAnsi="Times New Roman" w:cs="Times New Roman"/>
          <w:color w:val="000000"/>
          <w:kern w:val="36"/>
        </w:rPr>
        <w:t xml:space="preserve"> .</w:t>
      </w:r>
      <w:proofErr w:type="gramEnd"/>
    </w:p>
    <w:p w:rsidR="00371E99" w:rsidRPr="00A84B76" w:rsidRDefault="00371E99" w:rsidP="00371E99">
      <w:pPr>
        <w:pStyle w:val="a3"/>
        <w:numPr>
          <w:ilvl w:val="0"/>
          <w:numId w:val="25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A84B76">
        <w:rPr>
          <w:rFonts w:ascii="Times New Roman" w:eastAsia="Times New Roman" w:hAnsi="Times New Roman" w:cs="Times New Roman"/>
          <w:color w:val="000000"/>
          <w:kern w:val="36"/>
        </w:rPr>
        <w:t>Структурирование заданий.</w:t>
      </w:r>
    </w:p>
    <w:p w:rsidR="00371E99" w:rsidRDefault="00371E99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371E99" w:rsidRPr="00371E99" w:rsidRDefault="00371E99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r w:rsidRPr="00371E99">
        <w:rPr>
          <w:rFonts w:ascii="Times New Roman" w:eastAsia="Times New Roman" w:hAnsi="Times New Roman" w:cs="Times New Roman"/>
          <w:b/>
          <w:color w:val="000000"/>
          <w:kern w:val="36"/>
        </w:rPr>
        <w:t>Задание 2.</w:t>
      </w:r>
    </w:p>
    <w:p w:rsidR="00371E99" w:rsidRDefault="00371E99" w:rsidP="00CE3BB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>Внимательно посмотрите на рисунок и опишите процесс, условия протекания реакции, составьте уравнение. Определите ее тип и расставьте коэффициенты.</w:t>
      </w:r>
    </w:p>
    <w:p w:rsidR="00B75F13" w:rsidRDefault="00371E99" w:rsidP="005A09C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noProof/>
        </w:rPr>
        <w:lastRenderedPageBreak/>
        <w:drawing>
          <wp:inline distT="0" distB="0" distL="0" distR="0">
            <wp:extent cx="3914775" cy="2021808"/>
            <wp:effectExtent l="19050" t="0" r="9525" b="0"/>
            <wp:docPr id="2" name="Рисунок 25" descr="http://100-bal.ru/pars_docs/refs/35/34741/34741_html_536f6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00-bal.ru/pars_docs/refs/35/34741/34741_html_536f602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61" cy="202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A8E" w:rsidRDefault="003B4A8E" w:rsidP="003B4A8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 xml:space="preserve">Достигаемые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</w:rPr>
        <w:t xml:space="preserve"> результаты:</w:t>
      </w:r>
    </w:p>
    <w:p w:rsidR="003B4A8E" w:rsidRPr="00A84B76" w:rsidRDefault="003B4A8E" w:rsidP="003B4A8E">
      <w:pPr>
        <w:pStyle w:val="a3"/>
        <w:numPr>
          <w:ilvl w:val="0"/>
          <w:numId w:val="26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A84B76">
        <w:rPr>
          <w:rFonts w:ascii="Times New Roman" w:eastAsia="Times New Roman" w:hAnsi="Times New Roman" w:cs="Times New Roman"/>
          <w:color w:val="000000"/>
          <w:kern w:val="36"/>
        </w:rPr>
        <w:t>Выбор знаково-символических сре</w:t>
      </w:r>
      <w:proofErr w:type="gramStart"/>
      <w:r w:rsidRPr="00A84B76">
        <w:rPr>
          <w:rFonts w:ascii="Times New Roman" w:eastAsia="Times New Roman" w:hAnsi="Times New Roman" w:cs="Times New Roman"/>
          <w:color w:val="000000"/>
          <w:kern w:val="36"/>
        </w:rPr>
        <w:t>дств дл</w:t>
      </w:r>
      <w:proofErr w:type="gramEnd"/>
      <w:r w:rsidRPr="00A84B76">
        <w:rPr>
          <w:rFonts w:ascii="Times New Roman" w:eastAsia="Times New Roman" w:hAnsi="Times New Roman" w:cs="Times New Roman"/>
          <w:color w:val="000000"/>
          <w:kern w:val="36"/>
        </w:rPr>
        <w:t>я построения модели.</w:t>
      </w:r>
    </w:p>
    <w:p w:rsidR="003B4A8E" w:rsidRPr="00A84B76" w:rsidRDefault="003B4A8E" w:rsidP="003B4A8E">
      <w:pPr>
        <w:pStyle w:val="a3"/>
        <w:numPr>
          <w:ilvl w:val="0"/>
          <w:numId w:val="26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A84B76">
        <w:rPr>
          <w:rFonts w:ascii="Times New Roman" w:eastAsia="Times New Roman" w:hAnsi="Times New Roman" w:cs="Times New Roman"/>
          <w:color w:val="000000"/>
          <w:kern w:val="36"/>
        </w:rPr>
        <w:t>Выражение смысла ситуации различными средствами (рисунки, символы, знаки …</w:t>
      </w:r>
      <w:r w:rsidR="00D95E51">
        <w:rPr>
          <w:rFonts w:ascii="Times New Roman" w:eastAsia="Times New Roman" w:hAnsi="Times New Roman" w:cs="Times New Roman"/>
          <w:color w:val="000000"/>
          <w:kern w:val="36"/>
        </w:rPr>
        <w:t>)</w:t>
      </w:r>
      <w:proofErr w:type="gramStart"/>
      <w:r w:rsidRPr="00A84B76">
        <w:rPr>
          <w:rFonts w:ascii="Times New Roman" w:eastAsia="Times New Roman" w:hAnsi="Times New Roman" w:cs="Times New Roman"/>
          <w:color w:val="000000"/>
          <w:kern w:val="36"/>
        </w:rPr>
        <w:t xml:space="preserve"> .</w:t>
      </w:r>
      <w:proofErr w:type="gramEnd"/>
    </w:p>
    <w:p w:rsidR="003B4A8E" w:rsidRPr="00A84B76" w:rsidRDefault="003B4A8E" w:rsidP="003B4A8E">
      <w:pPr>
        <w:pStyle w:val="a3"/>
        <w:numPr>
          <w:ilvl w:val="0"/>
          <w:numId w:val="26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A84B76">
        <w:rPr>
          <w:rFonts w:ascii="Times New Roman" w:eastAsia="Times New Roman" w:hAnsi="Times New Roman" w:cs="Times New Roman"/>
          <w:color w:val="000000"/>
          <w:kern w:val="36"/>
        </w:rPr>
        <w:t>Структурирование заданий.</w:t>
      </w:r>
    </w:p>
    <w:p w:rsidR="00B75F13" w:rsidRDefault="003B4A8E" w:rsidP="003B4A8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r w:rsidRPr="003B4A8E">
        <w:rPr>
          <w:rFonts w:ascii="Times New Roman" w:eastAsia="Times New Roman" w:hAnsi="Times New Roman" w:cs="Times New Roman"/>
          <w:b/>
          <w:color w:val="000000"/>
          <w:kern w:val="36"/>
        </w:rPr>
        <w:t>Задание 3</w:t>
      </w:r>
    </w:p>
    <w:p w:rsidR="003B4A8E" w:rsidRPr="003B4A8E" w:rsidRDefault="003B4A8E" w:rsidP="003B4A8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>Круговорот углерода в природе. Используя схему, составьте рассказ о представленном процессе.</w:t>
      </w:r>
    </w:p>
    <w:p w:rsidR="003B4A8E" w:rsidRDefault="003B4A8E" w:rsidP="003B4A8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noProof/>
        </w:rPr>
        <w:drawing>
          <wp:inline distT="0" distB="0" distL="0" distR="0">
            <wp:extent cx="3552825" cy="2661149"/>
            <wp:effectExtent l="19050" t="0" r="9525" b="0"/>
            <wp:docPr id="3" name="Рисунок 28" descr="https://cf.ppt-online.org/files/slide/p/P6Wx19twSysCrbThpelkjFzqJDZdXica4Ufo3R/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f.ppt-online.org/files/slide/p/P6Wx19twSysCrbThpelkjFzqJDZdXica4Ufo3R/slide-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16" cy="266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A8E" w:rsidRDefault="003B4A8E" w:rsidP="003B4A8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>Достиг</w:t>
      </w:r>
      <w:r w:rsidR="00D95E51">
        <w:rPr>
          <w:rFonts w:ascii="Times New Roman" w:eastAsia="Times New Roman" w:hAnsi="Times New Roman" w:cs="Times New Roman"/>
          <w:color w:val="000000"/>
          <w:kern w:val="36"/>
        </w:rPr>
        <w:t xml:space="preserve">аемые </w:t>
      </w:r>
      <w:proofErr w:type="spellStart"/>
      <w:r w:rsidR="00D95E51">
        <w:rPr>
          <w:rFonts w:ascii="Times New Roman" w:eastAsia="Times New Roman" w:hAnsi="Times New Roman" w:cs="Times New Roman"/>
          <w:color w:val="000000"/>
          <w:kern w:val="36"/>
        </w:rPr>
        <w:t>метапредметные</w:t>
      </w:r>
      <w:proofErr w:type="spellEnd"/>
      <w:r w:rsidR="00D95E51">
        <w:rPr>
          <w:rFonts w:ascii="Times New Roman" w:eastAsia="Times New Roman" w:hAnsi="Times New Roman" w:cs="Times New Roman"/>
          <w:color w:val="000000"/>
          <w:kern w:val="36"/>
        </w:rPr>
        <w:t xml:space="preserve"> результаты.</w:t>
      </w:r>
    </w:p>
    <w:p w:rsidR="00B75F13" w:rsidRDefault="003B4A8E" w:rsidP="003B4A8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>Выражение смысла ситуации различными средствами (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</w:rPr>
        <w:t>рисуноки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</w:rPr>
        <w:t>, схемы, знаки).</w:t>
      </w:r>
    </w:p>
    <w:p w:rsidR="003B4A8E" w:rsidRPr="003B4A8E" w:rsidRDefault="003B4A8E" w:rsidP="003B4A8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r w:rsidRPr="003B4A8E">
        <w:rPr>
          <w:rFonts w:ascii="Times New Roman" w:eastAsia="Times New Roman" w:hAnsi="Times New Roman" w:cs="Times New Roman"/>
          <w:b/>
          <w:color w:val="000000"/>
          <w:kern w:val="36"/>
        </w:rPr>
        <w:t>Задание 4</w:t>
      </w:r>
    </w:p>
    <w:p w:rsidR="003B4A8E" w:rsidRDefault="003B4A8E" w:rsidP="003B4A8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>Опишите, как образуется озон, используя опорную схему.</w:t>
      </w:r>
    </w:p>
    <w:p w:rsidR="003B4A8E" w:rsidRDefault="003B4A8E" w:rsidP="003B4A8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noProof/>
        </w:rPr>
        <w:lastRenderedPageBreak/>
        <w:drawing>
          <wp:inline distT="0" distB="0" distL="0" distR="0">
            <wp:extent cx="3890583" cy="2705100"/>
            <wp:effectExtent l="19050" t="0" r="0" b="0"/>
            <wp:docPr id="5" name="Рисунок 31" descr="https://ibuildrussia.ru/images/ultrafioletovaya-lampa-dlya-domashnego-ispolzovaniy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buildrussia.ru/images/ultrafioletovaya-lampa-dlya-domashnego-ispolzovaniya-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155" cy="270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A8E" w:rsidRDefault="003B4A8E" w:rsidP="003B4A8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D95E51" w:rsidRDefault="00D95E51" w:rsidP="00D95E51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 xml:space="preserve">Достигаемые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</w:rPr>
        <w:t xml:space="preserve"> результаты:</w:t>
      </w:r>
    </w:p>
    <w:p w:rsidR="00D95E51" w:rsidRPr="00A84B76" w:rsidRDefault="00D95E51" w:rsidP="00D95E51">
      <w:pPr>
        <w:pStyle w:val="a3"/>
        <w:numPr>
          <w:ilvl w:val="0"/>
          <w:numId w:val="27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A84B76">
        <w:rPr>
          <w:rFonts w:ascii="Times New Roman" w:eastAsia="Times New Roman" w:hAnsi="Times New Roman" w:cs="Times New Roman"/>
          <w:color w:val="000000"/>
          <w:kern w:val="36"/>
        </w:rPr>
        <w:t>Выбор знаково-символических сре</w:t>
      </w:r>
      <w:proofErr w:type="gramStart"/>
      <w:r w:rsidRPr="00A84B76">
        <w:rPr>
          <w:rFonts w:ascii="Times New Roman" w:eastAsia="Times New Roman" w:hAnsi="Times New Roman" w:cs="Times New Roman"/>
          <w:color w:val="000000"/>
          <w:kern w:val="36"/>
        </w:rPr>
        <w:t>дств дл</w:t>
      </w:r>
      <w:proofErr w:type="gramEnd"/>
      <w:r w:rsidRPr="00A84B76">
        <w:rPr>
          <w:rFonts w:ascii="Times New Roman" w:eastAsia="Times New Roman" w:hAnsi="Times New Roman" w:cs="Times New Roman"/>
          <w:color w:val="000000"/>
          <w:kern w:val="36"/>
        </w:rPr>
        <w:t>я построения модели.</w:t>
      </w:r>
    </w:p>
    <w:p w:rsidR="00D95E51" w:rsidRPr="00A84B76" w:rsidRDefault="00D95E51" w:rsidP="00D95E51">
      <w:pPr>
        <w:pStyle w:val="a3"/>
        <w:numPr>
          <w:ilvl w:val="0"/>
          <w:numId w:val="27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A84B76">
        <w:rPr>
          <w:rFonts w:ascii="Times New Roman" w:eastAsia="Times New Roman" w:hAnsi="Times New Roman" w:cs="Times New Roman"/>
          <w:color w:val="000000"/>
          <w:kern w:val="36"/>
        </w:rPr>
        <w:t>Выражение смысла ситуации различными средствами (рисунки, символы, знаки …</w:t>
      </w:r>
      <w:r>
        <w:rPr>
          <w:rFonts w:ascii="Times New Roman" w:eastAsia="Times New Roman" w:hAnsi="Times New Roman" w:cs="Times New Roman"/>
          <w:color w:val="000000"/>
          <w:kern w:val="36"/>
        </w:rPr>
        <w:t>)</w:t>
      </w:r>
      <w:proofErr w:type="gramStart"/>
      <w:r w:rsidRPr="00A84B76">
        <w:rPr>
          <w:rFonts w:ascii="Times New Roman" w:eastAsia="Times New Roman" w:hAnsi="Times New Roman" w:cs="Times New Roman"/>
          <w:color w:val="000000"/>
          <w:kern w:val="36"/>
        </w:rPr>
        <w:t xml:space="preserve"> .</w:t>
      </w:r>
      <w:proofErr w:type="gramEnd"/>
    </w:p>
    <w:p w:rsidR="006A69C4" w:rsidRDefault="006A69C4" w:rsidP="007A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9C4" w:rsidRPr="00ED45AC" w:rsidRDefault="00D95E51" w:rsidP="007A3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45AC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D95E51" w:rsidRDefault="00D95E51" w:rsidP="007A3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«Соберите» таблицу, характеризующую виды химической связи,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готовызх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заполненных ячеек, помещенных по ней.</w:t>
      </w:r>
    </w:p>
    <w:tbl>
      <w:tblPr>
        <w:tblStyle w:val="aa"/>
        <w:tblW w:w="0" w:type="auto"/>
        <w:tblLook w:val="04A0"/>
      </w:tblPr>
      <w:tblGrid>
        <w:gridCol w:w="675"/>
        <w:gridCol w:w="1985"/>
        <w:gridCol w:w="2835"/>
        <w:gridCol w:w="2893"/>
      </w:tblGrid>
      <w:tr w:rsidR="00D95E51" w:rsidTr="00D95E51">
        <w:tc>
          <w:tcPr>
            <w:tcW w:w="675" w:type="dxa"/>
          </w:tcPr>
          <w:p w:rsidR="00D95E51" w:rsidRDefault="00D95E51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95E51" w:rsidRDefault="00D95E51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реакции</w:t>
            </w:r>
          </w:p>
        </w:tc>
        <w:tc>
          <w:tcPr>
            <w:tcW w:w="2835" w:type="dxa"/>
          </w:tcPr>
          <w:p w:rsidR="00D95E51" w:rsidRDefault="00D95E51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</w:p>
        </w:tc>
        <w:tc>
          <w:tcPr>
            <w:tcW w:w="2893" w:type="dxa"/>
          </w:tcPr>
          <w:p w:rsidR="00D95E51" w:rsidRDefault="00D95E51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 </w:t>
            </w:r>
          </w:p>
        </w:tc>
      </w:tr>
      <w:tr w:rsidR="00D95E51" w:rsidTr="00D95E51">
        <w:tc>
          <w:tcPr>
            <w:tcW w:w="675" w:type="dxa"/>
          </w:tcPr>
          <w:p w:rsidR="00D95E51" w:rsidRDefault="00D95E51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5E51" w:rsidRDefault="00D95E51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</w:p>
        </w:tc>
        <w:tc>
          <w:tcPr>
            <w:tcW w:w="2835" w:type="dxa"/>
          </w:tcPr>
          <w:p w:rsidR="00D95E51" w:rsidRDefault="00D95E51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D95E51" w:rsidRDefault="00D95E51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51" w:rsidTr="00D95E51">
        <w:tc>
          <w:tcPr>
            <w:tcW w:w="675" w:type="dxa"/>
          </w:tcPr>
          <w:p w:rsidR="00D95E51" w:rsidRDefault="00D95E51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95E51" w:rsidRDefault="00D95E51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разложения</w:t>
            </w:r>
          </w:p>
        </w:tc>
        <w:tc>
          <w:tcPr>
            <w:tcW w:w="2835" w:type="dxa"/>
          </w:tcPr>
          <w:p w:rsidR="00D95E51" w:rsidRDefault="00D95E51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D95E51" w:rsidRDefault="00D95E51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51" w:rsidTr="00D95E51">
        <w:tc>
          <w:tcPr>
            <w:tcW w:w="675" w:type="dxa"/>
          </w:tcPr>
          <w:p w:rsidR="00D95E51" w:rsidRDefault="00D95E51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95E51" w:rsidRDefault="00D95E51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замещения</w:t>
            </w:r>
          </w:p>
        </w:tc>
        <w:tc>
          <w:tcPr>
            <w:tcW w:w="2835" w:type="dxa"/>
          </w:tcPr>
          <w:p w:rsidR="00D95E51" w:rsidRDefault="00D95E51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D95E51" w:rsidRDefault="00D95E51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51" w:rsidTr="00D95E51">
        <w:tc>
          <w:tcPr>
            <w:tcW w:w="675" w:type="dxa"/>
          </w:tcPr>
          <w:p w:rsidR="00D95E51" w:rsidRDefault="00D95E51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95E51" w:rsidRDefault="00D95E51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</w:p>
        </w:tc>
        <w:tc>
          <w:tcPr>
            <w:tcW w:w="2835" w:type="dxa"/>
          </w:tcPr>
          <w:p w:rsidR="00D95E51" w:rsidRDefault="00D95E51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D95E51" w:rsidRDefault="00D95E51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E51" w:rsidRDefault="00D95E51" w:rsidP="007A32F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097"/>
        <w:gridCol w:w="2097"/>
        <w:gridCol w:w="2097"/>
        <w:gridCol w:w="2097"/>
      </w:tblGrid>
      <w:tr w:rsidR="00D95E51" w:rsidTr="00D95E51">
        <w:tc>
          <w:tcPr>
            <w:tcW w:w="2097" w:type="dxa"/>
          </w:tcPr>
          <w:p w:rsidR="00E12553" w:rsidRDefault="00E12553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95E51" w:rsidRPr="00E12553" w:rsidRDefault="00E12553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097" w:type="dxa"/>
          </w:tcPr>
          <w:p w:rsidR="00D95E51" w:rsidRDefault="00E12553" w:rsidP="007A3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474C" w:rsidRPr="0091474C" w:rsidRDefault="0091474C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+ Б = АБ</w:t>
            </w:r>
          </w:p>
        </w:tc>
        <w:tc>
          <w:tcPr>
            <w:tcW w:w="2097" w:type="dxa"/>
          </w:tcPr>
          <w:p w:rsidR="00D95E51" w:rsidRDefault="00E12553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2553" w:rsidRPr="00E12553" w:rsidRDefault="00E12553" w:rsidP="007A3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Zn+2HCl = ZnCl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097" w:type="dxa"/>
          </w:tcPr>
          <w:p w:rsidR="00D95E51" w:rsidRDefault="00E12553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474C" w:rsidRDefault="0091474C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 = А+ Б</w:t>
            </w:r>
          </w:p>
        </w:tc>
      </w:tr>
      <w:tr w:rsidR="00D95E51" w:rsidTr="00D95E51">
        <w:tc>
          <w:tcPr>
            <w:tcW w:w="2097" w:type="dxa"/>
          </w:tcPr>
          <w:p w:rsidR="00D95E51" w:rsidRDefault="00E12553" w:rsidP="007A3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1474C" w:rsidRDefault="0091474C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 + ВГ = </w:t>
            </w:r>
          </w:p>
          <w:p w:rsidR="00E12553" w:rsidRPr="0091474C" w:rsidRDefault="0091474C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АГ+ ВБ</w:t>
            </w:r>
          </w:p>
        </w:tc>
        <w:tc>
          <w:tcPr>
            <w:tcW w:w="2097" w:type="dxa"/>
          </w:tcPr>
          <w:p w:rsidR="00D95E51" w:rsidRDefault="00E12553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1474C" w:rsidRDefault="0091474C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 + В = АВ + Б</w:t>
            </w:r>
          </w:p>
        </w:tc>
        <w:tc>
          <w:tcPr>
            <w:tcW w:w="2097" w:type="dxa"/>
          </w:tcPr>
          <w:p w:rsidR="00D95E51" w:rsidRDefault="00E12553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12553" w:rsidRPr="00E12553" w:rsidRDefault="00E12553" w:rsidP="007A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+2Н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97" w:type="dxa"/>
          </w:tcPr>
          <w:p w:rsidR="00D95E51" w:rsidRDefault="00E12553" w:rsidP="007A3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2553" w:rsidRDefault="00E12553" w:rsidP="007A3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KOH =</w:t>
            </w:r>
          </w:p>
          <w:p w:rsidR="00E12553" w:rsidRPr="00E12553" w:rsidRDefault="00E12553" w:rsidP="007A3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HOH</w:t>
            </w:r>
          </w:p>
        </w:tc>
      </w:tr>
    </w:tbl>
    <w:p w:rsidR="0091474C" w:rsidRDefault="0091474C" w:rsidP="0091474C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 xml:space="preserve">Достигаемые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</w:rPr>
        <w:t xml:space="preserve"> результаты:</w:t>
      </w:r>
    </w:p>
    <w:p w:rsidR="0091474C" w:rsidRDefault="0091474C" w:rsidP="0091474C">
      <w:pPr>
        <w:pStyle w:val="a3"/>
        <w:numPr>
          <w:ilvl w:val="0"/>
          <w:numId w:val="28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>Структурирование заданий, анализ объектов, их синтез в единое целое.</w:t>
      </w:r>
    </w:p>
    <w:p w:rsidR="0091474C" w:rsidRPr="00A84B76" w:rsidRDefault="0091474C" w:rsidP="0091474C">
      <w:pPr>
        <w:pStyle w:val="a3"/>
        <w:numPr>
          <w:ilvl w:val="0"/>
          <w:numId w:val="28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>Установление причинно-следственных связей.</w:t>
      </w:r>
    </w:p>
    <w:p w:rsidR="0091474C" w:rsidRDefault="0091474C" w:rsidP="0091474C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91474C" w:rsidRPr="00ED45AC" w:rsidRDefault="0091474C" w:rsidP="0091474C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r w:rsidRPr="00ED45AC">
        <w:rPr>
          <w:rFonts w:ascii="Times New Roman" w:eastAsia="Times New Roman" w:hAnsi="Times New Roman" w:cs="Times New Roman"/>
          <w:b/>
          <w:color w:val="000000"/>
          <w:kern w:val="36"/>
        </w:rPr>
        <w:t>Задание 6.</w:t>
      </w:r>
    </w:p>
    <w:p w:rsidR="00037B4C" w:rsidRDefault="00037B4C" w:rsidP="00037B4C">
      <w:pPr>
        <w:pStyle w:val="3"/>
        <w:shd w:val="clear" w:color="auto" w:fill="FFFFFF"/>
        <w:spacing w:before="450" w:beforeAutospacing="0" w:after="300" w:afterAutospacing="0"/>
        <w:jc w:val="both"/>
        <w:textAlignment w:val="baseline"/>
        <w:rPr>
          <w:rFonts w:ascii="Tahoma" w:hAnsi="Tahoma" w:cs="Tahoma"/>
          <w:b w:val="0"/>
          <w:bCs w:val="0"/>
          <w:caps/>
          <w:color w:val="AB3333"/>
          <w:sz w:val="26"/>
          <w:szCs w:val="26"/>
        </w:rPr>
      </w:pPr>
      <w:r>
        <w:rPr>
          <w:rFonts w:ascii="Tahoma" w:hAnsi="Tahoma" w:cs="Tahoma"/>
          <w:b w:val="0"/>
          <w:bCs w:val="0"/>
          <w:caps/>
          <w:color w:val="AB3333"/>
          <w:sz w:val="26"/>
          <w:szCs w:val="26"/>
        </w:rPr>
        <w:t>ТАБЛИЦА ТЕМПЕРАТУР ПЛАВЛЕНИЯ МЕТАЛЛОВ И СПЛАВОВ</w:t>
      </w:r>
    </w:p>
    <w:tbl>
      <w:tblPr>
        <w:tblW w:w="60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9"/>
        <w:gridCol w:w="2341"/>
      </w:tblGrid>
      <w:tr w:rsidR="00037B4C" w:rsidTr="00037B4C">
        <w:trPr>
          <w:jc w:val="center"/>
        </w:trPr>
        <w:tc>
          <w:tcPr>
            <w:tcW w:w="3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center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Style w:val="a7"/>
                <w:rFonts w:ascii="Tahoma" w:hAnsi="Tahoma" w:cs="Tahoma"/>
                <w:color w:val="545454"/>
                <w:sz w:val="20"/>
                <w:szCs w:val="20"/>
                <w:bdr w:val="none" w:sz="0" w:space="0" w:color="auto" w:frame="1"/>
              </w:rPr>
              <w:t>Металл</w:t>
            </w:r>
          </w:p>
        </w:tc>
        <w:tc>
          <w:tcPr>
            <w:tcW w:w="234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pStyle w:val="rtecenter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Style w:val="a7"/>
                <w:rFonts w:ascii="Tahoma" w:hAnsi="Tahoma" w:cs="Tahoma"/>
                <w:color w:val="545454"/>
                <w:sz w:val="20"/>
                <w:szCs w:val="20"/>
                <w:bdr w:val="none" w:sz="0" w:space="0" w:color="auto" w:frame="1"/>
              </w:rPr>
              <w:t>Температура плавления,</w:t>
            </w:r>
          </w:p>
          <w:p w:rsidR="00037B4C" w:rsidRDefault="00037B4C">
            <w:pPr>
              <w:pStyle w:val="rtecenter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Style w:val="a7"/>
                <w:rFonts w:ascii="Tahoma" w:hAnsi="Tahoma" w:cs="Tahoma"/>
                <w:color w:val="545454"/>
                <w:sz w:val="20"/>
                <w:szCs w:val="20"/>
                <w:bdr w:val="none" w:sz="0" w:space="0" w:color="auto" w:frame="1"/>
              </w:rPr>
              <w:t>градусов Цельсия</w:t>
            </w:r>
          </w:p>
        </w:tc>
      </w:tr>
      <w:tr w:rsidR="00037B4C" w:rsidTr="00037B4C">
        <w:trPr>
          <w:jc w:val="center"/>
        </w:trPr>
        <w:tc>
          <w:tcPr>
            <w:tcW w:w="3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lastRenderedPageBreak/>
              <w:t>Алюминий</w:t>
            </w:r>
          </w:p>
        </w:tc>
        <w:tc>
          <w:tcPr>
            <w:tcW w:w="234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660,4</w:t>
            </w:r>
          </w:p>
        </w:tc>
      </w:tr>
      <w:tr w:rsidR="00037B4C" w:rsidTr="00037B4C">
        <w:trPr>
          <w:jc w:val="center"/>
        </w:trPr>
        <w:tc>
          <w:tcPr>
            <w:tcW w:w="3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Вольфрам</w:t>
            </w:r>
          </w:p>
        </w:tc>
        <w:tc>
          <w:tcPr>
            <w:tcW w:w="234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3420</w:t>
            </w:r>
          </w:p>
        </w:tc>
      </w:tr>
      <w:tr w:rsidR="00037B4C" w:rsidTr="00037B4C">
        <w:trPr>
          <w:jc w:val="center"/>
        </w:trPr>
        <w:tc>
          <w:tcPr>
            <w:tcW w:w="3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Железо</w:t>
            </w:r>
          </w:p>
        </w:tc>
        <w:tc>
          <w:tcPr>
            <w:tcW w:w="234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1539</w:t>
            </w:r>
          </w:p>
        </w:tc>
      </w:tr>
      <w:tr w:rsidR="00037B4C" w:rsidTr="00037B4C">
        <w:trPr>
          <w:jc w:val="center"/>
        </w:trPr>
        <w:tc>
          <w:tcPr>
            <w:tcW w:w="3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Золото</w:t>
            </w:r>
          </w:p>
        </w:tc>
        <w:tc>
          <w:tcPr>
            <w:tcW w:w="234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1063</w:t>
            </w:r>
          </w:p>
        </w:tc>
      </w:tr>
      <w:tr w:rsidR="00037B4C" w:rsidTr="00037B4C">
        <w:trPr>
          <w:jc w:val="center"/>
        </w:trPr>
        <w:tc>
          <w:tcPr>
            <w:tcW w:w="3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Иридий</w:t>
            </w:r>
          </w:p>
        </w:tc>
        <w:tc>
          <w:tcPr>
            <w:tcW w:w="234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2447</w:t>
            </w:r>
          </w:p>
        </w:tc>
      </w:tr>
      <w:tr w:rsidR="00037B4C" w:rsidTr="00037B4C">
        <w:trPr>
          <w:jc w:val="center"/>
        </w:trPr>
        <w:tc>
          <w:tcPr>
            <w:tcW w:w="3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Калий</w:t>
            </w:r>
          </w:p>
        </w:tc>
        <w:tc>
          <w:tcPr>
            <w:tcW w:w="234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63,6</w:t>
            </w:r>
          </w:p>
        </w:tc>
      </w:tr>
      <w:tr w:rsidR="00037B4C" w:rsidTr="00037B4C">
        <w:trPr>
          <w:jc w:val="center"/>
        </w:trPr>
        <w:tc>
          <w:tcPr>
            <w:tcW w:w="3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Магний</w:t>
            </w:r>
          </w:p>
        </w:tc>
        <w:tc>
          <w:tcPr>
            <w:tcW w:w="234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650</w:t>
            </w:r>
          </w:p>
        </w:tc>
      </w:tr>
      <w:tr w:rsidR="00037B4C" w:rsidTr="00037B4C">
        <w:trPr>
          <w:jc w:val="center"/>
        </w:trPr>
        <w:tc>
          <w:tcPr>
            <w:tcW w:w="3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Pr="00037B4C" w:rsidRDefault="00900957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hyperlink r:id="rId16" w:tooltip="Медь" w:history="1">
              <w:r w:rsidR="00037B4C" w:rsidRPr="00037B4C">
                <w:rPr>
                  <w:rStyle w:val="a4"/>
                  <w:rFonts w:ascii="Tahoma" w:hAnsi="Tahoma" w:cs="Tahoma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Медь</w:t>
              </w:r>
            </w:hyperlink>
          </w:p>
        </w:tc>
        <w:tc>
          <w:tcPr>
            <w:tcW w:w="234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1084,5</w:t>
            </w:r>
          </w:p>
        </w:tc>
      </w:tr>
      <w:tr w:rsidR="00037B4C" w:rsidTr="00037B4C">
        <w:trPr>
          <w:jc w:val="center"/>
        </w:trPr>
        <w:tc>
          <w:tcPr>
            <w:tcW w:w="3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Натрий</w:t>
            </w:r>
          </w:p>
        </w:tc>
        <w:tc>
          <w:tcPr>
            <w:tcW w:w="234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97,8</w:t>
            </w:r>
          </w:p>
        </w:tc>
      </w:tr>
      <w:tr w:rsidR="00037B4C" w:rsidTr="00037B4C">
        <w:trPr>
          <w:jc w:val="center"/>
        </w:trPr>
        <w:tc>
          <w:tcPr>
            <w:tcW w:w="3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Никель</w:t>
            </w:r>
          </w:p>
        </w:tc>
        <w:tc>
          <w:tcPr>
            <w:tcW w:w="234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1455</w:t>
            </w:r>
          </w:p>
        </w:tc>
      </w:tr>
      <w:tr w:rsidR="00037B4C" w:rsidTr="00037B4C">
        <w:trPr>
          <w:jc w:val="center"/>
        </w:trPr>
        <w:tc>
          <w:tcPr>
            <w:tcW w:w="3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Олово</w:t>
            </w:r>
          </w:p>
        </w:tc>
        <w:tc>
          <w:tcPr>
            <w:tcW w:w="234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231,9</w:t>
            </w:r>
          </w:p>
        </w:tc>
      </w:tr>
      <w:tr w:rsidR="00037B4C" w:rsidTr="00037B4C">
        <w:trPr>
          <w:jc w:val="center"/>
        </w:trPr>
        <w:tc>
          <w:tcPr>
            <w:tcW w:w="3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Платина</w:t>
            </w:r>
          </w:p>
        </w:tc>
        <w:tc>
          <w:tcPr>
            <w:tcW w:w="234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1769,3</w:t>
            </w:r>
          </w:p>
        </w:tc>
      </w:tr>
      <w:tr w:rsidR="00037B4C" w:rsidTr="00037B4C">
        <w:trPr>
          <w:jc w:val="center"/>
        </w:trPr>
        <w:tc>
          <w:tcPr>
            <w:tcW w:w="3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Ртуть</w:t>
            </w:r>
          </w:p>
        </w:tc>
        <w:tc>
          <w:tcPr>
            <w:tcW w:w="234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–38,9</w:t>
            </w:r>
          </w:p>
        </w:tc>
      </w:tr>
      <w:tr w:rsidR="00037B4C" w:rsidTr="00037B4C">
        <w:trPr>
          <w:jc w:val="center"/>
        </w:trPr>
        <w:tc>
          <w:tcPr>
            <w:tcW w:w="3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Свинец</w:t>
            </w:r>
          </w:p>
        </w:tc>
        <w:tc>
          <w:tcPr>
            <w:tcW w:w="234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327,4</w:t>
            </w:r>
          </w:p>
        </w:tc>
      </w:tr>
      <w:tr w:rsidR="00037B4C" w:rsidTr="00037B4C">
        <w:trPr>
          <w:jc w:val="center"/>
        </w:trPr>
        <w:tc>
          <w:tcPr>
            <w:tcW w:w="3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Серебро</w:t>
            </w:r>
          </w:p>
        </w:tc>
        <w:tc>
          <w:tcPr>
            <w:tcW w:w="234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961,9</w:t>
            </w:r>
          </w:p>
        </w:tc>
      </w:tr>
      <w:tr w:rsidR="00037B4C" w:rsidTr="00037B4C">
        <w:trPr>
          <w:jc w:val="center"/>
        </w:trPr>
        <w:tc>
          <w:tcPr>
            <w:tcW w:w="3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Цинк</w:t>
            </w:r>
          </w:p>
        </w:tc>
        <w:tc>
          <w:tcPr>
            <w:tcW w:w="234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419,5</w:t>
            </w:r>
          </w:p>
        </w:tc>
      </w:tr>
      <w:tr w:rsidR="00037B4C" w:rsidTr="00037B4C">
        <w:trPr>
          <w:jc w:val="center"/>
        </w:trPr>
        <w:tc>
          <w:tcPr>
            <w:tcW w:w="3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Чугун </w:t>
            </w:r>
          </w:p>
        </w:tc>
        <w:tc>
          <w:tcPr>
            <w:tcW w:w="234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7B4C" w:rsidRDefault="00037B4C">
            <w:pPr>
              <w:jc w:val="both"/>
              <w:rPr>
                <w:rFonts w:ascii="Tahoma" w:hAnsi="Tahoma" w:cs="Tahoma"/>
                <w:color w:val="545454"/>
                <w:sz w:val="20"/>
                <w:szCs w:val="20"/>
              </w:rPr>
            </w:pPr>
            <w:r>
              <w:rPr>
                <w:rFonts w:ascii="Tahoma" w:hAnsi="Tahoma" w:cs="Tahoma"/>
                <w:color w:val="545454"/>
                <w:sz w:val="20"/>
                <w:szCs w:val="20"/>
              </w:rPr>
              <w:t>1100-1300</w:t>
            </w:r>
          </w:p>
        </w:tc>
      </w:tr>
    </w:tbl>
    <w:p w:rsidR="0091474C" w:rsidRPr="00FD676E" w:rsidRDefault="0091474C" w:rsidP="0091474C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95E51" w:rsidRDefault="00037B4C" w:rsidP="007A3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данные таблицы и ответьте на вопросы:</w:t>
      </w:r>
    </w:p>
    <w:p w:rsidR="00037B4C" w:rsidRDefault="00037B4C" w:rsidP="007A3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Данные в таблице приведены в порядке алфавита. Помогает ли это сделать информацию наглядной.</w:t>
      </w:r>
    </w:p>
    <w:p w:rsidR="00037B4C" w:rsidRDefault="00037B4C" w:rsidP="007A3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лучше расположить эти данные, если ваша цель – разделить металлы на легкоплавкие и тугоплавкие? Перепишите данные в том порядке.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кажется разумным.</w:t>
      </w:r>
    </w:p>
    <w:p w:rsidR="00037B4C" w:rsidRDefault="00037B4C" w:rsidP="007A3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помощи новой таблицы ответьте на вопросы:</w:t>
      </w:r>
    </w:p>
    <w:p w:rsidR="00037B4C" w:rsidRDefault="00037B4C" w:rsidP="007A3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Какие металлы относятся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легкоплавким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37B4C" w:rsidRDefault="00037B4C" w:rsidP="007A3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Какие металлы относятся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тугоплавким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37B4C" w:rsidRDefault="00037B4C" w:rsidP="007A3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акой металл находится в жидком состоянии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кмнатной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температуре?</w:t>
      </w:r>
    </w:p>
    <w:p w:rsidR="00037B4C" w:rsidRDefault="00FD676E" w:rsidP="007A3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 металл расплавится, при температуре тела человека?</w:t>
      </w:r>
    </w:p>
    <w:p w:rsidR="00FD676E" w:rsidRDefault="00FD676E" w:rsidP="00FD676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 xml:space="preserve">Достигаемые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</w:rPr>
        <w:t xml:space="preserve"> результаты:</w:t>
      </w:r>
    </w:p>
    <w:p w:rsidR="00FD676E" w:rsidRDefault="00FD676E" w:rsidP="00FD676E">
      <w:pPr>
        <w:pStyle w:val="a3"/>
        <w:numPr>
          <w:ilvl w:val="0"/>
          <w:numId w:val="29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>Структурирование заданий, анализ объектов, их синтез в единое целое.</w:t>
      </w:r>
    </w:p>
    <w:p w:rsidR="00FD676E" w:rsidRPr="00FD676E" w:rsidRDefault="00FD676E" w:rsidP="00FD676E">
      <w:pPr>
        <w:pStyle w:val="a3"/>
        <w:numPr>
          <w:ilvl w:val="0"/>
          <w:numId w:val="29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FD6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обладание навыками переработки информации (анализ, синтез, интерпретация, оценка, аргументирование)</w:t>
      </w:r>
    </w:p>
    <w:p w:rsidR="0091474C" w:rsidRPr="005042E2" w:rsidRDefault="00FD676E" w:rsidP="007A3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2E2">
        <w:rPr>
          <w:rFonts w:ascii="Times New Roman" w:hAnsi="Times New Roman" w:cs="Times New Roman"/>
          <w:b/>
          <w:sz w:val="24"/>
          <w:szCs w:val="24"/>
        </w:rPr>
        <w:t>Задание 7.</w:t>
      </w:r>
    </w:p>
    <w:p w:rsidR="00FD676E" w:rsidRDefault="00FD676E" w:rsidP="007A3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 перечень понятий: оксиды (1), вещества (2), </w:t>
      </w:r>
      <w:r w:rsidR="005042E2">
        <w:rPr>
          <w:rFonts w:ascii="Times New Roman" w:hAnsi="Times New Roman" w:cs="Times New Roman"/>
          <w:sz w:val="24"/>
          <w:szCs w:val="24"/>
        </w:rPr>
        <w:t>кислотные оксиды (3), углекислый газ (4).</w:t>
      </w:r>
    </w:p>
    <w:p w:rsidR="005042E2" w:rsidRDefault="005042E2" w:rsidP="007A3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Расположите их от общего к частному. Запишите соответствующие цифры в нужной последовательности от наиболее общего к частному.</w:t>
      </w:r>
    </w:p>
    <w:p w:rsidR="005042E2" w:rsidRDefault="005042E2" w:rsidP="005042E2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 xml:space="preserve">Достигаемые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</w:rPr>
        <w:t xml:space="preserve"> результаты:</w:t>
      </w:r>
    </w:p>
    <w:p w:rsidR="005042E2" w:rsidRPr="005042E2" w:rsidRDefault="005042E2" w:rsidP="005042E2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</w:t>
      </w:r>
      <w:r w:rsidRPr="0050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выстраивать </w:t>
      </w:r>
      <w:proofErr w:type="gramStart"/>
      <w:r w:rsidRPr="005042E2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5042E2">
        <w:rPr>
          <w:rFonts w:ascii="Times New Roman" w:eastAsia="Times New Roman" w:hAnsi="Times New Roman" w:cs="Times New Roman"/>
          <w:color w:val="000000"/>
          <w:sz w:val="24"/>
          <w:szCs w:val="24"/>
        </w:rPr>
        <w:t>, делать умозаключения и собственные выводы;</w:t>
      </w:r>
    </w:p>
    <w:p w:rsidR="005042E2" w:rsidRPr="00FD676E" w:rsidRDefault="005042E2" w:rsidP="005042E2">
      <w:pPr>
        <w:pStyle w:val="a3"/>
        <w:numPr>
          <w:ilvl w:val="0"/>
          <w:numId w:val="31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FD6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обладание навыками переработки инф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ормации (анализ, синтез</w:t>
      </w:r>
      <w:r w:rsidRPr="00FD6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042E2" w:rsidRDefault="005042E2" w:rsidP="007A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2E2" w:rsidRPr="00532943" w:rsidRDefault="005042E2" w:rsidP="007A3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2943">
        <w:rPr>
          <w:rFonts w:ascii="Times New Roman" w:hAnsi="Times New Roman" w:cs="Times New Roman"/>
          <w:b/>
          <w:sz w:val="24"/>
          <w:szCs w:val="24"/>
        </w:rPr>
        <w:t>Задание 8.</w:t>
      </w:r>
    </w:p>
    <w:p w:rsidR="005042E2" w:rsidRDefault="005042E2" w:rsidP="007A3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информацию. Выберите из приведенного списка три утверждения, которые подтверждают указанные свойства.</w:t>
      </w:r>
    </w:p>
    <w:p w:rsidR="005042E2" w:rsidRDefault="00DC1C98" w:rsidP="007A32F6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C1C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Уксусной эссенцией называется 70-80% раствор уксусной кислота, а уксусом называется 3-9% раствор.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  <w:r w:rsidRPr="00DC1C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Токсическое воздействие уксусной кислоты на человеческий организм зависит от степени ее разбавления с водой. Опасными для жизни и здоровья считаются растворы с концентрацией уксусной кислоты более 30%. При соприкосновении высококонцентрированной уксусной кислоты со слизистыми оболочками и кожей, возможно возникновение сильных химических ожогов. В том случае, поскольку возможен даже </w:t>
      </w:r>
      <w:proofErr w:type="gramStart"/>
      <w:r w:rsidRPr="00DC1C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летальных</w:t>
      </w:r>
      <w:proofErr w:type="gramEnd"/>
      <w:r w:rsidRPr="00DC1C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исход. </w:t>
      </w:r>
    </w:p>
    <w:p w:rsidR="00DC1C98" w:rsidRDefault="00DC1C98" w:rsidP="007A32F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Е</w:t>
      </w:r>
      <w:r w:rsidRPr="00DC1C98">
        <w:rPr>
          <w:rFonts w:ascii="Times New Roman" w:hAnsi="Times New Roman" w:cs="Times New Roman"/>
          <w:sz w:val="24"/>
          <w:szCs w:val="24"/>
          <w:shd w:val="clear" w:color="auto" w:fill="FFFFFF"/>
        </w:rPr>
        <w:t>сли челове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выпил немного уксусной эссенции</w:t>
      </w:r>
      <w:r w:rsidRPr="00DC1C98">
        <w:rPr>
          <w:rFonts w:ascii="Times New Roman" w:hAnsi="Times New Roman" w:cs="Times New Roman"/>
          <w:sz w:val="24"/>
          <w:szCs w:val="24"/>
          <w:shd w:val="clear" w:color="auto" w:fill="FFFFFF"/>
        </w:rPr>
        <w:t>, нужно сразу же обращаться к врачу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C1C98" w:rsidRDefault="00DC1C98" w:rsidP="007A32F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Уксус можно применять в пищу.</w:t>
      </w:r>
    </w:p>
    <w:p w:rsidR="00DC1C98" w:rsidRDefault="00DC1C98" w:rsidP="007A32F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 Уксусная эссенция безопасна для человека.</w:t>
      </w:r>
    </w:p>
    <w:p w:rsidR="00DC1C98" w:rsidRDefault="00DC1C98" w:rsidP="007A32F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Г) 50% раствор укс</w:t>
      </w:r>
      <w:r w:rsidR="00532943">
        <w:rPr>
          <w:rFonts w:ascii="Times New Roman" w:hAnsi="Times New Roman" w:cs="Times New Roman"/>
          <w:sz w:val="24"/>
          <w:szCs w:val="24"/>
          <w:shd w:val="clear" w:color="auto" w:fill="FFFFFF"/>
        </w:rPr>
        <w:t>усной кислоты при попадании на кожу может вызвать сильные химические ожоги.</w:t>
      </w:r>
    </w:p>
    <w:p w:rsidR="00532943" w:rsidRDefault="00532943" w:rsidP="0053294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 xml:space="preserve">Достигаемые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</w:rPr>
        <w:t xml:space="preserve"> результаты:</w:t>
      </w:r>
    </w:p>
    <w:p w:rsidR="00532943" w:rsidRPr="005042E2" w:rsidRDefault="00532943" w:rsidP="00532943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</w:t>
      </w:r>
      <w:r w:rsidRPr="0050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выстраивать </w:t>
      </w:r>
      <w:proofErr w:type="gramStart"/>
      <w:r w:rsidRPr="005042E2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5042E2">
        <w:rPr>
          <w:rFonts w:ascii="Times New Roman" w:eastAsia="Times New Roman" w:hAnsi="Times New Roman" w:cs="Times New Roman"/>
          <w:color w:val="000000"/>
          <w:sz w:val="24"/>
          <w:szCs w:val="24"/>
        </w:rPr>
        <w:t>, делать умозаключения и собственные выводы;</w:t>
      </w:r>
    </w:p>
    <w:p w:rsidR="00532943" w:rsidRPr="00532943" w:rsidRDefault="00532943" w:rsidP="00532943">
      <w:pPr>
        <w:pStyle w:val="a3"/>
        <w:numPr>
          <w:ilvl w:val="0"/>
          <w:numId w:val="32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FD6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обладание навыками переработки инф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ормации (анализ</w:t>
      </w:r>
      <w:r w:rsidRPr="00FD6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32943" w:rsidRPr="00532943" w:rsidRDefault="00532943" w:rsidP="00532943">
      <w:pPr>
        <w:pStyle w:val="a3"/>
        <w:numPr>
          <w:ilvl w:val="0"/>
          <w:numId w:val="32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смысловое чтение.</w:t>
      </w:r>
    </w:p>
    <w:p w:rsidR="00532943" w:rsidRPr="00ED45AC" w:rsidRDefault="00532943" w:rsidP="0053294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ED45A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Задание 9.</w:t>
      </w:r>
    </w:p>
    <w:p w:rsidR="00532943" w:rsidRPr="00532943" w:rsidRDefault="00532943" w:rsidP="0053294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На чашах весов уравновесили стаканчики с растворами угольной и серной кислотой. Изменит ли положение стрелка весов через некоторое время? Почему?</w:t>
      </w:r>
    </w:p>
    <w:p w:rsidR="00532943" w:rsidRDefault="00532943" w:rsidP="0053294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 xml:space="preserve">Достигаемые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</w:rPr>
        <w:t xml:space="preserve"> результаты:</w:t>
      </w:r>
    </w:p>
    <w:p w:rsidR="00532943" w:rsidRDefault="00532943" w:rsidP="0053294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</w:t>
      </w:r>
      <w:r w:rsidRPr="0050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выстраивать </w:t>
      </w:r>
      <w:proofErr w:type="gramStart"/>
      <w:r w:rsidRPr="005042E2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5042E2">
        <w:rPr>
          <w:rFonts w:ascii="Times New Roman" w:eastAsia="Times New Roman" w:hAnsi="Times New Roman" w:cs="Times New Roman"/>
          <w:color w:val="000000"/>
          <w:sz w:val="24"/>
          <w:szCs w:val="24"/>
        </w:rPr>
        <w:t>, делать умо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 и собственные выводы.</w:t>
      </w:r>
    </w:p>
    <w:p w:rsidR="00532943" w:rsidRPr="00ED45AC" w:rsidRDefault="00532943" w:rsidP="00532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4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Задание 10.</w:t>
      </w:r>
    </w:p>
    <w:p w:rsidR="00532943" w:rsidRDefault="00532943" w:rsidP="00532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схемы образования данных  веществ: 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8D5" w:rsidRDefault="007168D5" w:rsidP="007168D5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lastRenderedPageBreak/>
        <w:t xml:space="preserve">Достигаемые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</w:rPr>
        <w:t xml:space="preserve"> результаты:</w:t>
      </w:r>
    </w:p>
    <w:p w:rsidR="00532943" w:rsidRPr="00532943" w:rsidRDefault="00532943" w:rsidP="00532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94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схемы и модели для решения различных познавательных или учебных задач;</w:t>
      </w:r>
    </w:p>
    <w:p w:rsidR="00532943" w:rsidRDefault="00532943" w:rsidP="00532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43" w:rsidRPr="00532943" w:rsidRDefault="00532943" w:rsidP="00532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43" w:rsidRPr="00532943" w:rsidRDefault="00532943" w:rsidP="00532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C98" w:rsidRPr="00DC1C98" w:rsidRDefault="00DC1C98" w:rsidP="007A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2E2" w:rsidRPr="00DC1C98" w:rsidRDefault="005042E2" w:rsidP="007A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2E2" w:rsidRDefault="005042E2" w:rsidP="007A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CF7" w:rsidRPr="007E6CF7" w:rsidRDefault="007E6CF7" w:rsidP="007A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CF7" w:rsidRPr="007E6CF7" w:rsidRDefault="007E6CF7" w:rsidP="007A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CF7" w:rsidRPr="007E6CF7" w:rsidRDefault="007E6CF7" w:rsidP="007E6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2F6" w:rsidRPr="007E6CF7" w:rsidRDefault="007A32F6" w:rsidP="007E6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2F6" w:rsidRPr="007E6CF7" w:rsidRDefault="007A32F6" w:rsidP="007E6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2F6" w:rsidRPr="007E6CF7" w:rsidRDefault="007A32F6" w:rsidP="007E6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2F6" w:rsidRPr="007E6CF7" w:rsidRDefault="007A32F6" w:rsidP="007E6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2F6" w:rsidRPr="007E6CF7" w:rsidRDefault="007A32F6" w:rsidP="007E6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2F6" w:rsidRPr="007E6CF7" w:rsidRDefault="007A32F6" w:rsidP="007E6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2F6" w:rsidRPr="007E6CF7" w:rsidRDefault="007A32F6" w:rsidP="007E6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2F6" w:rsidRPr="007E6CF7" w:rsidRDefault="007A32F6" w:rsidP="007E6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2F6" w:rsidRPr="007E6CF7" w:rsidRDefault="007A32F6" w:rsidP="007E6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2F6" w:rsidRPr="007E6CF7" w:rsidRDefault="007A32F6" w:rsidP="007E6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2F6" w:rsidRPr="007E6CF7" w:rsidRDefault="007A32F6" w:rsidP="007E6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2F6" w:rsidRPr="007E6CF7" w:rsidRDefault="007A32F6" w:rsidP="007E6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2F6" w:rsidRPr="007E6CF7" w:rsidRDefault="007A32F6" w:rsidP="007E6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2F6" w:rsidRPr="007E6CF7" w:rsidRDefault="007A32F6" w:rsidP="007A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2F6" w:rsidRPr="007E6CF7" w:rsidRDefault="007A32F6" w:rsidP="007A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3E2" w:rsidRPr="007E6CF7" w:rsidRDefault="009563E2">
      <w:pPr>
        <w:rPr>
          <w:rFonts w:ascii="Times New Roman" w:hAnsi="Times New Roman" w:cs="Times New Roman"/>
          <w:sz w:val="24"/>
          <w:szCs w:val="24"/>
        </w:rPr>
      </w:pPr>
    </w:p>
    <w:sectPr w:rsidR="009563E2" w:rsidRPr="007E6CF7" w:rsidSect="0095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C44"/>
    <w:multiLevelType w:val="hybridMultilevel"/>
    <w:tmpl w:val="95C0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46DE"/>
    <w:multiLevelType w:val="multilevel"/>
    <w:tmpl w:val="FF94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4593A"/>
    <w:multiLevelType w:val="hybridMultilevel"/>
    <w:tmpl w:val="4522A4B0"/>
    <w:lvl w:ilvl="0" w:tplc="02D01D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A4F0D"/>
    <w:multiLevelType w:val="hybridMultilevel"/>
    <w:tmpl w:val="E9F4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F15E3"/>
    <w:multiLevelType w:val="multilevel"/>
    <w:tmpl w:val="D826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56964"/>
    <w:multiLevelType w:val="hybridMultilevel"/>
    <w:tmpl w:val="02945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94B92"/>
    <w:multiLevelType w:val="hybridMultilevel"/>
    <w:tmpl w:val="95C0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A7604"/>
    <w:multiLevelType w:val="hybridMultilevel"/>
    <w:tmpl w:val="30966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6453E"/>
    <w:multiLevelType w:val="multilevel"/>
    <w:tmpl w:val="1758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07E85"/>
    <w:multiLevelType w:val="singleLevel"/>
    <w:tmpl w:val="EF52D5E4"/>
    <w:lvl w:ilvl="0">
      <w:start w:val="2"/>
      <w:numFmt w:val="decimal"/>
      <w:lvlText w:val="%1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10">
    <w:nsid w:val="3A5E6276"/>
    <w:multiLevelType w:val="hybridMultilevel"/>
    <w:tmpl w:val="5306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0290F"/>
    <w:multiLevelType w:val="hybridMultilevel"/>
    <w:tmpl w:val="95C0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71B6F"/>
    <w:multiLevelType w:val="hybridMultilevel"/>
    <w:tmpl w:val="51B2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D6C00"/>
    <w:multiLevelType w:val="multilevel"/>
    <w:tmpl w:val="35CE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FC5361"/>
    <w:multiLevelType w:val="hybridMultilevel"/>
    <w:tmpl w:val="95C0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D136B"/>
    <w:multiLevelType w:val="hybridMultilevel"/>
    <w:tmpl w:val="63063A64"/>
    <w:lvl w:ilvl="0" w:tplc="041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>
    <w:nsid w:val="43CA5029"/>
    <w:multiLevelType w:val="hybridMultilevel"/>
    <w:tmpl w:val="1860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A78F7"/>
    <w:multiLevelType w:val="hybridMultilevel"/>
    <w:tmpl w:val="CCDE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E2ABE"/>
    <w:multiLevelType w:val="hybridMultilevel"/>
    <w:tmpl w:val="E7D69C7E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>
    <w:nsid w:val="4FA22F83"/>
    <w:multiLevelType w:val="hybridMultilevel"/>
    <w:tmpl w:val="BC7E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D6154"/>
    <w:multiLevelType w:val="hybridMultilevel"/>
    <w:tmpl w:val="1C4C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92C52"/>
    <w:multiLevelType w:val="hybridMultilevel"/>
    <w:tmpl w:val="1A20C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E31D1"/>
    <w:multiLevelType w:val="hybridMultilevel"/>
    <w:tmpl w:val="B1B28136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3">
    <w:nsid w:val="60795B26"/>
    <w:multiLevelType w:val="hybridMultilevel"/>
    <w:tmpl w:val="95C0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24E4B"/>
    <w:multiLevelType w:val="hybridMultilevel"/>
    <w:tmpl w:val="D606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5413B"/>
    <w:multiLevelType w:val="hybridMultilevel"/>
    <w:tmpl w:val="68AE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048D0"/>
    <w:multiLevelType w:val="hybridMultilevel"/>
    <w:tmpl w:val="22AA5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B74AA"/>
    <w:multiLevelType w:val="hybridMultilevel"/>
    <w:tmpl w:val="F312AB02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8">
    <w:nsid w:val="6D5F368A"/>
    <w:multiLevelType w:val="hybridMultilevel"/>
    <w:tmpl w:val="150E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039DF"/>
    <w:multiLevelType w:val="hybridMultilevel"/>
    <w:tmpl w:val="95C0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9656B"/>
    <w:multiLevelType w:val="hybridMultilevel"/>
    <w:tmpl w:val="EFD2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B4C13"/>
    <w:multiLevelType w:val="hybridMultilevel"/>
    <w:tmpl w:val="95C0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9137B"/>
    <w:multiLevelType w:val="hybridMultilevel"/>
    <w:tmpl w:val="95C0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92352"/>
    <w:multiLevelType w:val="multilevel"/>
    <w:tmpl w:val="68F6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68427C"/>
    <w:multiLevelType w:val="multilevel"/>
    <w:tmpl w:val="B94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8933A3"/>
    <w:multiLevelType w:val="hybridMultilevel"/>
    <w:tmpl w:val="95C0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33"/>
  </w:num>
  <w:num w:numId="5">
    <w:abstractNumId w:val="24"/>
  </w:num>
  <w:num w:numId="6">
    <w:abstractNumId w:val="17"/>
  </w:num>
  <w:num w:numId="7">
    <w:abstractNumId w:val="22"/>
  </w:num>
  <w:num w:numId="8">
    <w:abstractNumId w:val="30"/>
  </w:num>
  <w:num w:numId="9">
    <w:abstractNumId w:val="27"/>
  </w:num>
  <w:num w:numId="10">
    <w:abstractNumId w:val="15"/>
  </w:num>
  <w:num w:numId="11">
    <w:abstractNumId w:val="16"/>
  </w:num>
  <w:num w:numId="12">
    <w:abstractNumId w:val="18"/>
  </w:num>
  <w:num w:numId="13">
    <w:abstractNumId w:val="19"/>
  </w:num>
  <w:num w:numId="14">
    <w:abstractNumId w:val="21"/>
  </w:num>
  <w:num w:numId="15">
    <w:abstractNumId w:val="28"/>
  </w:num>
  <w:num w:numId="16">
    <w:abstractNumId w:val="20"/>
  </w:num>
  <w:num w:numId="17">
    <w:abstractNumId w:val="25"/>
  </w:num>
  <w:num w:numId="18">
    <w:abstractNumId w:val="5"/>
  </w:num>
  <w:num w:numId="19">
    <w:abstractNumId w:val="26"/>
  </w:num>
  <w:num w:numId="20">
    <w:abstractNumId w:val="13"/>
  </w:num>
  <w:num w:numId="21">
    <w:abstractNumId w:val="34"/>
  </w:num>
  <w:num w:numId="22">
    <w:abstractNumId w:val="12"/>
  </w:num>
  <w:num w:numId="23">
    <w:abstractNumId w:val="3"/>
  </w:num>
  <w:num w:numId="24">
    <w:abstractNumId w:val="31"/>
  </w:num>
  <w:num w:numId="25">
    <w:abstractNumId w:val="29"/>
  </w:num>
  <w:num w:numId="26">
    <w:abstractNumId w:val="32"/>
  </w:num>
  <w:num w:numId="27">
    <w:abstractNumId w:val="0"/>
  </w:num>
  <w:num w:numId="28">
    <w:abstractNumId w:val="23"/>
  </w:num>
  <w:num w:numId="29">
    <w:abstractNumId w:val="11"/>
  </w:num>
  <w:num w:numId="30">
    <w:abstractNumId w:val="1"/>
  </w:num>
  <w:num w:numId="31">
    <w:abstractNumId w:val="14"/>
  </w:num>
  <w:num w:numId="32">
    <w:abstractNumId w:val="6"/>
  </w:num>
  <w:num w:numId="33">
    <w:abstractNumId w:val="35"/>
  </w:num>
  <w:num w:numId="34">
    <w:abstractNumId w:val="4"/>
  </w:num>
  <w:num w:numId="35">
    <w:abstractNumId w:val="2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2F6"/>
    <w:rsid w:val="00023EB8"/>
    <w:rsid w:val="00037B4C"/>
    <w:rsid w:val="00076EF9"/>
    <w:rsid w:val="001877DC"/>
    <w:rsid w:val="001A094F"/>
    <w:rsid w:val="00216F27"/>
    <w:rsid w:val="00243B4C"/>
    <w:rsid w:val="002570C8"/>
    <w:rsid w:val="002A152D"/>
    <w:rsid w:val="002F762E"/>
    <w:rsid w:val="00311EB1"/>
    <w:rsid w:val="00340C0C"/>
    <w:rsid w:val="0034500C"/>
    <w:rsid w:val="00357A54"/>
    <w:rsid w:val="00371E99"/>
    <w:rsid w:val="003A4300"/>
    <w:rsid w:val="003B0959"/>
    <w:rsid w:val="003B4A8E"/>
    <w:rsid w:val="00412B66"/>
    <w:rsid w:val="004148C3"/>
    <w:rsid w:val="004529F1"/>
    <w:rsid w:val="00471DFC"/>
    <w:rsid w:val="005042E2"/>
    <w:rsid w:val="00532943"/>
    <w:rsid w:val="00590247"/>
    <w:rsid w:val="005A09C1"/>
    <w:rsid w:val="005E4B68"/>
    <w:rsid w:val="005F4823"/>
    <w:rsid w:val="00674735"/>
    <w:rsid w:val="006A0910"/>
    <w:rsid w:val="006A69C4"/>
    <w:rsid w:val="006B45FD"/>
    <w:rsid w:val="007168D5"/>
    <w:rsid w:val="00763625"/>
    <w:rsid w:val="00776F38"/>
    <w:rsid w:val="0078054A"/>
    <w:rsid w:val="007A32F6"/>
    <w:rsid w:val="007E6CF7"/>
    <w:rsid w:val="00811D5F"/>
    <w:rsid w:val="008744FD"/>
    <w:rsid w:val="00885AE3"/>
    <w:rsid w:val="008F5FC4"/>
    <w:rsid w:val="00900957"/>
    <w:rsid w:val="00910A79"/>
    <w:rsid w:val="0091474C"/>
    <w:rsid w:val="00925393"/>
    <w:rsid w:val="009274BC"/>
    <w:rsid w:val="009563E2"/>
    <w:rsid w:val="00A01D51"/>
    <w:rsid w:val="00A066CA"/>
    <w:rsid w:val="00A2396F"/>
    <w:rsid w:val="00A84B76"/>
    <w:rsid w:val="00AA1B44"/>
    <w:rsid w:val="00B25179"/>
    <w:rsid w:val="00B562DE"/>
    <w:rsid w:val="00B75F13"/>
    <w:rsid w:val="00BE2ED2"/>
    <w:rsid w:val="00C062AC"/>
    <w:rsid w:val="00C2052D"/>
    <w:rsid w:val="00C6555F"/>
    <w:rsid w:val="00C7712E"/>
    <w:rsid w:val="00C87ACD"/>
    <w:rsid w:val="00CE25E8"/>
    <w:rsid w:val="00CE3BB3"/>
    <w:rsid w:val="00CF6521"/>
    <w:rsid w:val="00D0285E"/>
    <w:rsid w:val="00D22942"/>
    <w:rsid w:val="00D661AE"/>
    <w:rsid w:val="00D95E51"/>
    <w:rsid w:val="00DC1C98"/>
    <w:rsid w:val="00E12553"/>
    <w:rsid w:val="00E229D9"/>
    <w:rsid w:val="00E546F8"/>
    <w:rsid w:val="00E641FF"/>
    <w:rsid w:val="00EA17D4"/>
    <w:rsid w:val="00ED45AC"/>
    <w:rsid w:val="00F439F5"/>
    <w:rsid w:val="00F4605E"/>
    <w:rsid w:val="00F72830"/>
    <w:rsid w:val="00F72D8F"/>
    <w:rsid w:val="00FB4CEB"/>
    <w:rsid w:val="00FB5408"/>
    <w:rsid w:val="00FD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E2"/>
  </w:style>
  <w:style w:type="paragraph" w:styleId="3">
    <w:name w:val="heading 3"/>
    <w:basedOn w:val="a"/>
    <w:link w:val="30"/>
    <w:uiPriority w:val="9"/>
    <w:qFormat/>
    <w:rsid w:val="00037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2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2396F"/>
  </w:style>
  <w:style w:type="character" w:customStyle="1" w:styleId="c3">
    <w:name w:val="c3"/>
    <w:basedOn w:val="a0"/>
    <w:rsid w:val="00A2396F"/>
  </w:style>
  <w:style w:type="paragraph" w:customStyle="1" w:styleId="c5">
    <w:name w:val="c5"/>
    <w:basedOn w:val="a"/>
    <w:rsid w:val="00A2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6555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53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40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A09C1"/>
    <w:rPr>
      <w:b/>
      <w:bCs/>
    </w:rPr>
  </w:style>
  <w:style w:type="paragraph" w:styleId="a8">
    <w:name w:val="Normal (Web)"/>
    <w:basedOn w:val="a"/>
    <w:unhideWhenUsed/>
    <w:rsid w:val="00F7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3EB8"/>
  </w:style>
  <w:style w:type="paragraph" w:customStyle="1" w:styleId="c4">
    <w:name w:val="c4"/>
    <w:basedOn w:val="a"/>
    <w:rsid w:val="0002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6">
    <w:name w:val="c4 c16"/>
    <w:basedOn w:val="a"/>
    <w:rsid w:val="0002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">
    <w:name w:val="c12 c4"/>
    <w:basedOn w:val="a"/>
    <w:rsid w:val="0002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2">
    <w:name w:val="c4 c12"/>
    <w:basedOn w:val="a"/>
    <w:rsid w:val="0002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24c21c25">
    <w:name w:val="c4 c24 c21 c25"/>
    <w:basedOn w:val="a"/>
    <w:rsid w:val="0002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4">
    <w:name w:val="c18 c4"/>
    <w:basedOn w:val="a"/>
    <w:rsid w:val="0002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8">
    <w:name w:val="c4 c18"/>
    <w:basedOn w:val="a"/>
    <w:rsid w:val="0002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0285E"/>
    <w:pPr>
      <w:spacing w:after="0" w:line="240" w:lineRule="auto"/>
    </w:pPr>
  </w:style>
  <w:style w:type="table" w:styleId="aa">
    <w:name w:val="Table Grid"/>
    <w:basedOn w:val="a1"/>
    <w:uiPriority w:val="59"/>
    <w:rsid w:val="00D9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37B4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center">
    <w:name w:val="rtecenter"/>
    <w:basedOn w:val="a"/>
    <w:rsid w:val="0003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metodika/5734_samokontrol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dsovet.su/metodika/priemy/5669_kak_nauchit_detey_stavit_voprosy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tall-moscow.ru/poleznoe/med-i-mednye-splav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sovet.su/publ/42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pedsovet.su/fgos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7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</cp:lastModifiedBy>
  <cp:revision>28</cp:revision>
  <dcterms:created xsi:type="dcterms:W3CDTF">2018-12-19T04:27:00Z</dcterms:created>
  <dcterms:modified xsi:type="dcterms:W3CDTF">2019-01-14T12:18:00Z</dcterms:modified>
</cp:coreProperties>
</file>